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A3837" w14:textId="693C8F89" w:rsidR="007A44AA" w:rsidRDefault="007A44AA" w:rsidP="00520697">
      <w:pPr>
        <w:pStyle w:val="3"/>
        <w:spacing w:before="0"/>
        <w:rPr>
          <w:rFonts w:ascii="Times New Roman" w:hAnsi="Times New Roman" w:cs="Times New Roman"/>
          <w:b w:val="0"/>
          <w:bCs w:val="0"/>
          <w:color w:val="auto"/>
          <w:sz w:val="24"/>
          <w:szCs w:val="24"/>
        </w:rPr>
      </w:pPr>
      <w:bookmarkStart w:id="0" w:name="_Toc47866353"/>
      <w:bookmarkStart w:id="1" w:name="an-initial-inventory"/>
      <w:r>
        <w:rPr>
          <w:rFonts w:ascii="Times New Roman" w:hAnsi="Times New Roman" w:cs="Times New Roman"/>
          <w:b w:val="0"/>
          <w:bCs w:val="0"/>
          <w:color w:val="auto"/>
          <w:sz w:val="24"/>
          <w:szCs w:val="24"/>
        </w:rPr>
        <w:t>Version: 1 December 2020</w:t>
      </w:r>
    </w:p>
    <w:p w14:paraId="535B7880" w14:textId="49260744" w:rsidR="007A44AA" w:rsidRDefault="007A44AA" w:rsidP="007A44AA">
      <w:pPr>
        <w:pStyle w:val="a0"/>
      </w:pPr>
      <w:r>
        <w:t xml:space="preserve">Author name: </w:t>
      </w:r>
      <w:proofErr w:type="spellStart"/>
      <w:r>
        <w:t>Nadezhda</w:t>
      </w:r>
      <w:proofErr w:type="spellEnd"/>
      <w:r>
        <w:t xml:space="preserve"> </w:t>
      </w:r>
      <w:proofErr w:type="spellStart"/>
      <w:r>
        <w:t>Makeeva</w:t>
      </w:r>
      <w:proofErr w:type="spellEnd"/>
    </w:p>
    <w:p w14:paraId="52F18535" w14:textId="0CF50096" w:rsidR="007A44AA" w:rsidRPr="007A44AA" w:rsidRDefault="007A44AA" w:rsidP="007A44AA">
      <w:pPr>
        <w:pStyle w:val="a0"/>
      </w:pPr>
      <w:r>
        <w:t>Email address: umuta11@yandex.ru</w:t>
      </w:r>
    </w:p>
    <w:p w14:paraId="18AF0372" w14:textId="77777777" w:rsidR="007A44AA" w:rsidRDefault="007A44AA" w:rsidP="00520697">
      <w:pPr>
        <w:pStyle w:val="3"/>
        <w:spacing w:before="0"/>
        <w:rPr>
          <w:rFonts w:ascii="Times New Roman" w:hAnsi="Times New Roman" w:cs="Times New Roman"/>
          <w:sz w:val="24"/>
          <w:szCs w:val="24"/>
        </w:rPr>
      </w:pPr>
    </w:p>
    <w:p w14:paraId="0A5BA18C" w14:textId="310B46FC" w:rsidR="003C1FD8" w:rsidRPr="00520697" w:rsidRDefault="003C1FD8" w:rsidP="00520697">
      <w:pPr>
        <w:pStyle w:val="3"/>
        <w:spacing w:before="0"/>
        <w:rPr>
          <w:rFonts w:ascii="Times New Roman" w:hAnsi="Times New Roman" w:cs="Times New Roman"/>
          <w:sz w:val="24"/>
          <w:szCs w:val="24"/>
        </w:rPr>
      </w:pPr>
      <w:r w:rsidRPr="00520697">
        <w:rPr>
          <w:rFonts w:ascii="Times New Roman" w:hAnsi="Times New Roman" w:cs="Times New Roman"/>
          <w:sz w:val="24"/>
          <w:szCs w:val="24"/>
        </w:rPr>
        <w:t>General Information on the language</w:t>
      </w:r>
      <w:bookmarkEnd w:id="0"/>
    </w:p>
    <w:p w14:paraId="785139DE" w14:textId="757C6845" w:rsidR="003C1FD8" w:rsidRPr="0015608F" w:rsidRDefault="003C1FD8" w:rsidP="00520697">
      <w:pPr>
        <w:pStyle w:val="a0"/>
        <w:spacing w:before="0" w:after="0"/>
        <w:rPr>
          <w:rFonts w:ascii="Times New Roman" w:hAnsi="Times New Roman" w:cs="Times New Roman"/>
        </w:rPr>
      </w:pPr>
      <w:r w:rsidRPr="00520697">
        <w:rPr>
          <w:rFonts w:ascii="Times New Roman" w:hAnsi="Times New Roman" w:cs="Times New Roman"/>
          <w:b/>
        </w:rPr>
        <w:t>Language name</w:t>
      </w:r>
      <w:r w:rsidR="00586599" w:rsidRPr="00520697">
        <w:rPr>
          <w:rFonts w:ascii="Times New Roman" w:hAnsi="Times New Roman" w:cs="Times New Roman"/>
        </w:rPr>
        <w:t>:</w:t>
      </w:r>
      <w:r w:rsidR="0015608F">
        <w:rPr>
          <w:rFonts w:ascii="Times New Roman" w:hAnsi="Times New Roman" w:cs="Times New Roman"/>
        </w:rPr>
        <w:t xml:space="preserve">  </w:t>
      </w:r>
      <w:proofErr w:type="spellStart"/>
      <w:r w:rsidR="0015608F">
        <w:rPr>
          <w:rFonts w:ascii="Times New Roman" w:hAnsi="Times New Roman" w:cs="Times New Roman"/>
        </w:rPr>
        <w:t>Akebu</w:t>
      </w:r>
      <w:proofErr w:type="spellEnd"/>
    </w:p>
    <w:p w14:paraId="5F25FAD3" w14:textId="090E3D20" w:rsidR="003C1FD8" w:rsidRPr="00520697" w:rsidRDefault="00C63C00" w:rsidP="007A44AA">
      <w:pPr>
        <w:pStyle w:val="a0"/>
        <w:spacing w:before="0" w:after="0"/>
        <w:rPr>
          <w:rFonts w:ascii="Times New Roman" w:hAnsi="Times New Roman" w:cs="Times New Roman"/>
        </w:rPr>
      </w:pPr>
      <w:r w:rsidRPr="00520697">
        <w:rPr>
          <w:rFonts w:ascii="Times New Roman" w:hAnsi="Times New Roman" w:cs="Times New Roman"/>
          <w:b/>
        </w:rPr>
        <w:t>Genetic</w:t>
      </w:r>
      <w:r w:rsidR="003C1FD8" w:rsidRPr="00520697">
        <w:rPr>
          <w:rFonts w:ascii="Times New Roman" w:hAnsi="Times New Roman" w:cs="Times New Roman"/>
          <w:b/>
        </w:rPr>
        <w:t xml:space="preserve"> affiliation</w:t>
      </w:r>
      <w:r w:rsidR="00586599" w:rsidRPr="00520697">
        <w:rPr>
          <w:rFonts w:ascii="Times New Roman" w:hAnsi="Times New Roman" w:cs="Times New Roman"/>
        </w:rPr>
        <w:t>:</w:t>
      </w:r>
      <w:r w:rsidR="009F17C3" w:rsidRPr="00520697">
        <w:rPr>
          <w:rFonts w:ascii="Times New Roman" w:hAnsi="Times New Roman" w:cs="Times New Roman"/>
        </w:rPr>
        <w:t xml:space="preserve"> </w:t>
      </w:r>
      <w:r w:rsidR="0015608F" w:rsidRPr="00406289">
        <w:rPr>
          <w:rFonts w:asciiTheme="majorBidi" w:hAnsiTheme="majorBidi" w:cstheme="majorBidi"/>
          <w:lang w:val="af-ZA"/>
        </w:rPr>
        <w:t>Kebu-Animere</w:t>
      </w:r>
      <w:r w:rsidR="009F17C3" w:rsidRPr="00520697">
        <w:rPr>
          <w:rFonts w:ascii="Times New Roman" w:hAnsi="Times New Roman" w:cs="Times New Roman"/>
        </w:rPr>
        <w:t xml:space="preserve"> </w:t>
      </w:r>
      <w:r w:rsidR="007A44AA">
        <w:rPr>
          <w:rFonts w:ascii="Times New Roman" w:hAnsi="Times New Roman" w:cs="Times New Roman"/>
        </w:rPr>
        <w:t xml:space="preserve">(&lt; </w:t>
      </w:r>
      <w:r w:rsidR="007A44AA" w:rsidRPr="00C553C3">
        <w:rPr>
          <w:rFonts w:ascii="Times New Roman" w:hAnsi="Times New Roman"/>
        </w:rPr>
        <w:t>“Ghana – Togo mountain languages”</w:t>
      </w:r>
      <w:r w:rsidR="007A44AA">
        <w:rPr>
          <w:rFonts w:ascii="Times New Roman" w:hAnsi="Times New Roman" w:cs="Times New Roman"/>
        </w:rPr>
        <w:t xml:space="preserve">) &lt; </w:t>
      </w:r>
      <w:r w:rsidR="0015608F">
        <w:rPr>
          <w:rFonts w:ascii="Times New Roman" w:hAnsi="Times New Roman" w:cs="Times New Roman"/>
        </w:rPr>
        <w:t>Kwa</w:t>
      </w:r>
      <w:r w:rsidR="007A44AA">
        <w:rPr>
          <w:rFonts w:ascii="Times New Roman" w:hAnsi="Times New Roman" w:cs="Times New Roman"/>
        </w:rPr>
        <w:t xml:space="preserve"> &lt; Niger-Congo</w:t>
      </w:r>
    </w:p>
    <w:p w14:paraId="4F14502F" w14:textId="31F05FD1" w:rsidR="003C1FD8" w:rsidRPr="00520697" w:rsidRDefault="00C63C00" w:rsidP="00F40279">
      <w:pPr>
        <w:pStyle w:val="a0"/>
        <w:spacing w:before="0" w:after="0"/>
        <w:rPr>
          <w:rFonts w:ascii="Times New Roman" w:hAnsi="Times New Roman" w:cs="Times New Roman"/>
        </w:rPr>
      </w:pPr>
      <w:r w:rsidRPr="00520697">
        <w:rPr>
          <w:rFonts w:ascii="Times New Roman" w:hAnsi="Times New Roman" w:cs="Times New Roman"/>
          <w:b/>
        </w:rPr>
        <w:t>Area</w:t>
      </w:r>
      <w:r w:rsidR="009F17C3" w:rsidRPr="00520697">
        <w:rPr>
          <w:rFonts w:ascii="Times New Roman" w:hAnsi="Times New Roman" w:cs="Times New Roman"/>
        </w:rPr>
        <w:t xml:space="preserve">: West Africa, </w:t>
      </w:r>
      <w:r w:rsidR="00862979">
        <w:rPr>
          <w:rFonts w:ascii="Times New Roman" w:hAnsi="Times New Roman" w:cs="Times New Roman"/>
        </w:rPr>
        <w:t>Togo</w:t>
      </w:r>
    </w:p>
    <w:p w14:paraId="59550B9E" w14:textId="2785DB3C" w:rsidR="007B3C9A" w:rsidRPr="00520697" w:rsidRDefault="00C63C00" w:rsidP="00862979">
      <w:pPr>
        <w:pStyle w:val="a0"/>
        <w:spacing w:before="0" w:after="0"/>
        <w:rPr>
          <w:rFonts w:ascii="Times New Roman" w:hAnsi="Times New Roman" w:cs="Times New Roman"/>
        </w:rPr>
      </w:pPr>
      <w:r w:rsidRPr="00520697">
        <w:rPr>
          <w:rFonts w:ascii="Times New Roman" w:hAnsi="Times New Roman" w:cs="Times New Roman"/>
          <w:b/>
        </w:rPr>
        <w:t>Language</w:t>
      </w:r>
      <w:r w:rsidR="00CF2780" w:rsidRPr="00520697">
        <w:rPr>
          <w:rFonts w:ascii="Times New Roman" w:hAnsi="Times New Roman" w:cs="Times New Roman"/>
          <w:b/>
        </w:rPr>
        <w:t xml:space="preserve"> international </w:t>
      </w:r>
      <w:r w:rsidR="007B3C9A" w:rsidRPr="00520697">
        <w:rPr>
          <w:rFonts w:ascii="Times New Roman" w:hAnsi="Times New Roman" w:cs="Times New Roman"/>
          <w:b/>
        </w:rPr>
        <w:t>code</w:t>
      </w:r>
      <w:r w:rsidR="00586599" w:rsidRPr="00520697">
        <w:rPr>
          <w:rFonts w:ascii="Times New Roman" w:hAnsi="Times New Roman" w:cs="Times New Roman"/>
        </w:rPr>
        <w:t>:</w:t>
      </w:r>
      <w:r w:rsidR="00382E17" w:rsidRPr="00520697">
        <w:rPr>
          <w:rFonts w:ascii="Times New Roman" w:hAnsi="Times New Roman" w:cs="Times New Roman"/>
        </w:rPr>
        <w:t xml:space="preserve"> </w:t>
      </w:r>
      <w:r w:rsidR="00862979" w:rsidRPr="00406289">
        <w:rPr>
          <w:rFonts w:asciiTheme="majorBidi" w:hAnsiTheme="majorBidi" w:cstheme="majorBidi"/>
        </w:rPr>
        <w:t xml:space="preserve">ISO 639-3 </w:t>
      </w:r>
      <w:proofErr w:type="spellStart"/>
      <w:r w:rsidR="00862979" w:rsidRPr="00406289">
        <w:rPr>
          <w:rFonts w:asciiTheme="majorBidi" w:hAnsiTheme="majorBidi" w:cstheme="majorBidi"/>
        </w:rPr>
        <w:t>keu</w:t>
      </w:r>
      <w:proofErr w:type="spellEnd"/>
    </w:p>
    <w:p w14:paraId="2EAB7F7F" w14:textId="77777777" w:rsidR="007B3C9A" w:rsidRPr="00520697" w:rsidRDefault="007B3C9A" w:rsidP="00520697">
      <w:pPr>
        <w:pStyle w:val="a0"/>
        <w:spacing w:before="0" w:after="0"/>
        <w:rPr>
          <w:rStyle w:val="af"/>
          <w:rFonts w:ascii="Times New Roman" w:hAnsi="Times New Roman" w:cs="Times New Roman"/>
        </w:rPr>
      </w:pPr>
    </w:p>
    <w:p w14:paraId="0446EF7A" w14:textId="77777777" w:rsidR="00B1020C" w:rsidRPr="00520697" w:rsidRDefault="00D905C9" w:rsidP="00520697">
      <w:pPr>
        <w:pStyle w:val="3"/>
        <w:spacing w:before="0"/>
        <w:rPr>
          <w:rFonts w:ascii="Times New Roman" w:hAnsi="Times New Roman" w:cs="Times New Roman"/>
          <w:sz w:val="24"/>
          <w:szCs w:val="24"/>
        </w:rPr>
      </w:pPr>
      <w:bookmarkStart w:id="2" w:name="exemplifying-reported-speech-types"/>
      <w:bookmarkStart w:id="3" w:name="_Toc47866354"/>
      <w:bookmarkEnd w:id="1"/>
      <w:r w:rsidRPr="00520697">
        <w:rPr>
          <w:rFonts w:ascii="Times New Roman" w:hAnsi="Times New Roman" w:cs="Times New Roman"/>
          <w:sz w:val="24"/>
          <w:szCs w:val="24"/>
        </w:rPr>
        <w:t xml:space="preserve">1.1 </w:t>
      </w:r>
      <w:r w:rsidR="00CF2780" w:rsidRPr="00520697">
        <w:rPr>
          <w:rFonts w:ascii="Times New Roman" w:hAnsi="Times New Roman" w:cs="Times New Roman"/>
          <w:sz w:val="24"/>
          <w:szCs w:val="24"/>
        </w:rPr>
        <w:t xml:space="preserve">TYPE:  </w:t>
      </w:r>
      <w:r w:rsidR="00495712" w:rsidRPr="00520697">
        <w:rPr>
          <w:rFonts w:ascii="Times New Roman" w:hAnsi="Times New Roman" w:cs="Times New Roman"/>
          <w:sz w:val="24"/>
          <w:szCs w:val="24"/>
        </w:rPr>
        <w:t>T</w:t>
      </w:r>
      <w:r w:rsidR="00364E12" w:rsidRPr="00520697">
        <w:rPr>
          <w:rFonts w:ascii="Times New Roman" w:hAnsi="Times New Roman" w:cs="Times New Roman"/>
          <w:sz w:val="24"/>
          <w:szCs w:val="24"/>
        </w:rPr>
        <w:t>onal</w:t>
      </w:r>
      <w:r w:rsidRPr="00520697">
        <w:rPr>
          <w:rFonts w:ascii="Times New Roman" w:hAnsi="Times New Roman" w:cs="Times New Roman"/>
          <w:sz w:val="24"/>
          <w:szCs w:val="24"/>
        </w:rPr>
        <w:t xml:space="preserve"> </w:t>
      </w:r>
      <w:r w:rsidR="00495712" w:rsidRPr="00520697">
        <w:rPr>
          <w:rFonts w:ascii="Times New Roman" w:hAnsi="Times New Roman" w:cs="Times New Roman"/>
          <w:sz w:val="24"/>
          <w:szCs w:val="24"/>
        </w:rPr>
        <w:t xml:space="preserve">language </w:t>
      </w:r>
      <w:r w:rsidR="00CF2780" w:rsidRPr="00520697">
        <w:rPr>
          <w:rFonts w:ascii="Times New Roman" w:hAnsi="Times New Roman" w:cs="Times New Roman"/>
          <w:sz w:val="24"/>
          <w:szCs w:val="24"/>
        </w:rPr>
        <w:t>type</w:t>
      </w:r>
      <w:bookmarkEnd w:id="2"/>
      <w:bookmarkEnd w:id="3"/>
    </w:p>
    <w:p w14:paraId="71D04D2F" w14:textId="77777777" w:rsidR="00437C71" w:rsidRPr="00520697" w:rsidRDefault="008B25CF" w:rsidP="00520697">
      <w:pPr>
        <w:pStyle w:val="a0"/>
        <w:spacing w:before="0" w:after="0"/>
        <w:rPr>
          <w:rFonts w:ascii="Times New Roman" w:hAnsi="Times New Roman" w:cs="Times New Roman"/>
          <w:b/>
          <w:color w:val="FF0000"/>
        </w:rPr>
      </w:pPr>
      <w:r w:rsidRPr="00520697">
        <w:rPr>
          <w:rFonts w:ascii="Times New Roman" w:hAnsi="Times New Roman" w:cs="Times New Roman"/>
          <w:b/>
          <w:color w:val="FF0000"/>
        </w:rPr>
        <w:t>TYPE</w:t>
      </w:r>
      <w:r w:rsidR="00437C71" w:rsidRPr="00520697">
        <w:rPr>
          <w:rFonts w:ascii="Times New Roman" w:hAnsi="Times New Roman" w:cs="Times New Roman"/>
          <w:b/>
          <w:color w:val="FF0000"/>
        </w:rPr>
        <w:t xml:space="preserve"> INDEX</w:t>
      </w:r>
    </w:p>
    <w:p w14:paraId="396C4A24" w14:textId="54377C1D" w:rsidR="00437C71" w:rsidRDefault="00862979" w:rsidP="00520697">
      <w:pPr>
        <w:pStyle w:val="a0"/>
        <w:spacing w:before="0" w:after="0"/>
        <w:rPr>
          <w:rFonts w:ascii="Times New Roman" w:hAnsi="Times New Roman" w:cs="Times New Roman"/>
        </w:rPr>
      </w:pPr>
      <w:proofErr w:type="spellStart"/>
      <w:r w:rsidRPr="00520697">
        <w:rPr>
          <w:rFonts w:ascii="Times New Roman" w:hAnsi="Times New Roman" w:cs="Times New Roman"/>
          <w:b/>
        </w:rPr>
        <w:t>Iσ</w:t>
      </w:r>
      <w:proofErr w:type="spellEnd"/>
      <w:r w:rsidR="00A1134B">
        <w:rPr>
          <w:rFonts w:ascii="Times New Roman" w:hAnsi="Times New Roman" w:cs="Times New Roman"/>
          <w:b/>
        </w:rPr>
        <w:t>(3</w:t>
      </w:r>
      <w:r w:rsidR="00F40279">
        <w:rPr>
          <w:rFonts w:ascii="Times New Roman" w:hAnsi="Times New Roman" w:cs="Times New Roman"/>
          <w:b/>
        </w:rPr>
        <w:t>-</w:t>
      </w:r>
      <w:proofErr w:type="gramStart"/>
      <w:r w:rsidR="00F40279">
        <w:rPr>
          <w:rFonts w:ascii="Times New Roman" w:hAnsi="Times New Roman" w:cs="Times New Roman"/>
          <w:b/>
        </w:rPr>
        <w:t>P</w:t>
      </w:r>
      <w:r w:rsidR="00A1134B">
        <w:rPr>
          <w:rFonts w:ascii="Times New Roman" w:hAnsi="Times New Roman" w:cs="Times New Roman"/>
          <w:b/>
        </w:rPr>
        <w:t>)</w:t>
      </w:r>
      <w:r w:rsidR="00F40279">
        <w:rPr>
          <w:rFonts w:ascii="Times New Roman" w:hAnsi="Times New Roman" w:cs="Times New Roman"/>
          <w:b/>
        </w:rPr>
        <w:t>+</w:t>
      </w:r>
      <w:proofErr w:type="spellStart"/>
      <w:proofErr w:type="gramEnd"/>
      <w:r w:rsidR="00F40279">
        <w:rPr>
          <w:rFonts w:ascii="Times New Roman" w:hAnsi="Times New Roman" w:cs="Times New Roman"/>
          <w:b/>
        </w:rPr>
        <w:t>Dd</w:t>
      </w:r>
      <w:proofErr w:type="spellEnd"/>
      <w:r>
        <w:rPr>
          <w:rFonts w:ascii="Times New Roman" w:hAnsi="Times New Roman" w:cs="Times New Roman"/>
          <w:b/>
        </w:rPr>
        <w:t xml:space="preserve"> </w:t>
      </w:r>
      <w:r w:rsidR="00F40279" w:rsidRPr="00520697">
        <w:rPr>
          <w:rFonts w:ascii="Times New Roman" w:hAnsi="Times New Roman" w:cs="Times New Roman"/>
          <w:b/>
        </w:rPr>
        <w:t>[</w:t>
      </w:r>
      <w:r w:rsidR="00F40279">
        <w:rPr>
          <w:rFonts w:ascii="Times New Roman" w:hAnsi="Times New Roman" w:cs="Times New Roman"/>
          <w:b/>
        </w:rPr>
        <w:t>LX</w:t>
      </w:r>
      <w:r w:rsidR="00F40279" w:rsidRPr="00520697">
        <w:rPr>
          <w:rFonts w:ascii="Times New Roman" w:hAnsi="Times New Roman" w:cs="Times New Roman"/>
          <w:b/>
        </w:rPr>
        <w:t xml:space="preserve">] </w:t>
      </w:r>
      <w:proofErr w:type="spellStart"/>
      <w:r w:rsidR="00F40279" w:rsidRPr="00520697">
        <w:rPr>
          <w:rFonts w:ascii="Times New Roman" w:hAnsi="Times New Roman" w:cs="Times New Roman"/>
          <w:b/>
        </w:rPr>
        <w:t>AccNo</w:t>
      </w:r>
      <w:proofErr w:type="spellEnd"/>
      <w:r w:rsidR="00F40279" w:rsidRPr="00520697">
        <w:rPr>
          <w:rFonts w:ascii="Times New Roman" w:hAnsi="Times New Roman" w:cs="Times New Roman"/>
          <w:b/>
        </w:rPr>
        <w:t xml:space="preserve"> </w:t>
      </w:r>
      <w:proofErr w:type="spellStart"/>
      <w:r w:rsidR="00F40279" w:rsidRPr="00520697">
        <w:rPr>
          <w:rFonts w:ascii="Times New Roman" w:hAnsi="Times New Roman" w:cs="Times New Roman"/>
          <w:b/>
        </w:rPr>
        <w:t>IntNo</w:t>
      </w:r>
      <w:proofErr w:type="spellEnd"/>
      <w:r w:rsidR="00F40279" w:rsidRPr="00520697">
        <w:rPr>
          <w:rFonts w:ascii="Times New Roman" w:hAnsi="Times New Roman" w:cs="Times New Roman"/>
          <w:b/>
        </w:rPr>
        <w:t xml:space="preserve"> </w:t>
      </w:r>
      <w:r>
        <w:rPr>
          <w:rFonts w:ascii="Times New Roman" w:hAnsi="Times New Roman" w:cs="Times New Roman"/>
          <w:b/>
        </w:rPr>
        <w:t>{</w:t>
      </w:r>
      <w:r w:rsidRPr="00BE2952">
        <w:rPr>
          <w:rFonts w:ascii="Times New Roman" w:hAnsi="Times New Roman" w:cs="Times New Roman"/>
          <w:b/>
        </w:rPr>
        <w:t xml:space="preserve">fus2; </w:t>
      </w:r>
      <w:r w:rsidR="00897FF3" w:rsidRPr="00BE2952">
        <w:rPr>
          <w:rFonts w:ascii="Times New Roman" w:hAnsi="Times New Roman" w:cs="Times New Roman"/>
          <w:b/>
        </w:rPr>
        <w:t>prdg2</w:t>
      </w:r>
      <w:r>
        <w:rPr>
          <w:rFonts w:ascii="Times New Roman" w:hAnsi="Times New Roman" w:cs="Times New Roman"/>
          <w:b/>
        </w:rPr>
        <w:t xml:space="preserve">; </w:t>
      </w:r>
      <w:r w:rsidR="00897FF3">
        <w:rPr>
          <w:rFonts w:ascii="Times New Roman" w:hAnsi="Times New Roman" w:cs="Times New Roman"/>
          <w:b/>
        </w:rPr>
        <w:t xml:space="preserve">word 2.2, </w:t>
      </w:r>
      <w:r w:rsidR="00BE2952" w:rsidRPr="00BE2952">
        <w:rPr>
          <w:rFonts w:ascii="Times New Roman" w:hAnsi="Times New Roman" w:cs="Times New Roman"/>
          <w:b/>
        </w:rPr>
        <w:t>2.1</w:t>
      </w:r>
      <w:r w:rsidR="00F40279">
        <w:rPr>
          <w:rFonts w:ascii="Times New Roman" w:hAnsi="Times New Roman" w:cs="Times New Roman"/>
          <w:b/>
        </w:rPr>
        <w:t xml:space="preserve">} </w:t>
      </w:r>
      <w:r w:rsidR="00F40279" w:rsidRPr="00520697">
        <w:rPr>
          <w:rFonts w:ascii="Times New Roman" w:hAnsi="Times New Roman" w:cs="Times New Roman"/>
          <w:b/>
        </w:rPr>
        <w:t>AF.WA</w:t>
      </w:r>
    </w:p>
    <w:p w14:paraId="4DE7E564" w14:textId="77777777" w:rsidR="00862979" w:rsidRPr="00520697" w:rsidRDefault="00862979" w:rsidP="00520697">
      <w:pPr>
        <w:pStyle w:val="a0"/>
        <w:spacing w:before="0" w:after="0"/>
        <w:rPr>
          <w:rFonts w:ascii="Times New Roman" w:hAnsi="Times New Roman" w:cs="Times New Roman"/>
        </w:rPr>
      </w:pPr>
    </w:p>
    <w:p w14:paraId="06F3BA4B" w14:textId="77777777" w:rsidR="000315A9" w:rsidRPr="0009599B" w:rsidRDefault="002075E8" w:rsidP="00520697">
      <w:pPr>
        <w:pStyle w:val="4"/>
        <w:numPr>
          <w:ilvl w:val="2"/>
          <w:numId w:val="39"/>
        </w:numPr>
        <w:spacing w:before="0"/>
        <w:ind w:left="0" w:firstLine="0"/>
        <w:rPr>
          <w:rFonts w:ascii="Times New Roman" w:hAnsi="Times New Roman" w:cs="Times New Roman"/>
        </w:rPr>
      </w:pPr>
      <w:bookmarkStart w:id="4" w:name="_Coding"/>
      <w:bookmarkEnd w:id="4"/>
      <w:r w:rsidRPr="0009599B">
        <w:rPr>
          <w:rFonts w:ascii="Times New Roman" w:hAnsi="Times New Roman" w:cs="Times New Roman"/>
        </w:rPr>
        <w:t>Coding</w:t>
      </w:r>
    </w:p>
    <w:p w14:paraId="4F3E81E6" w14:textId="2C9CADDF" w:rsidR="0091082B" w:rsidRPr="005175AD" w:rsidRDefault="00495712" w:rsidP="00520697">
      <w:pPr>
        <w:pStyle w:val="a0"/>
        <w:spacing w:before="0" w:after="0"/>
        <w:rPr>
          <w:rFonts w:ascii="Times New Roman" w:hAnsi="Times New Roman" w:cs="Times New Roman"/>
          <w:color w:val="4F6228" w:themeColor="accent3" w:themeShade="80"/>
        </w:rPr>
      </w:pPr>
      <w:r w:rsidRPr="00AE1BBC">
        <w:rPr>
          <w:rFonts w:ascii="Times New Roman" w:hAnsi="Times New Roman" w:cs="Times New Roman"/>
          <w:color w:val="4F81BD" w:themeColor="accent1"/>
        </w:rPr>
        <w:t>If the subject</w:t>
      </w:r>
      <w:r w:rsidR="0091082B" w:rsidRPr="00AE1BBC">
        <w:rPr>
          <w:rFonts w:ascii="Times New Roman" w:hAnsi="Times New Roman" w:cs="Times New Roman"/>
          <w:color w:val="4F81BD" w:themeColor="accent1"/>
        </w:rPr>
        <w:t xml:space="preserve"> language has a traditional way of coding and classifying tonal distinctions, please, indicate correspondence of traditional way of writing to uniformed transcription</w:t>
      </w:r>
      <w:r w:rsidR="00586599" w:rsidRPr="00AE1BBC">
        <w:rPr>
          <w:rStyle w:val="ae"/>
          <w:rFonts w:ascii="Times New Roman" w:hAnsi="Times New Roman" w:cs="Times New Roman"/>
          <w:color w:val="4F81BD" w:themeColor="accent1"/>
        </w:rPr>
        <w:footnoteReference w:id="1"/>
      </w:r>
      <w:r w:rsidR="0091082B" w:rsidRPr="005175AD">
        <w:rPr>
          <w:rFonts w:ascii="Times New Roman" w:hAnsi="Times New Roman" w:cs="Times New Roman"/>
          <w:color w:val="4F6228" w:themeColor="accent3" w:themeShade="80"/>
        </w:rPr>
        <w:t>.</w:t>
      </w:r>
    </w:p>
    <w:p w14:paraId="336427E1" w14:textId="5A52D1A7" w:rsidR="00052742" w:rsidRPr="00520697" w:rsidRDefault="00C446E4" w:rsidP="00520697">
      <w:pPr>
        <w:pStyle w:val="a0"/>
        <w:spacing w:before="0" w:after="0"/>
        <w:rPr>
          <w:rFonts w:ascii="Times New Roman" w:hAnsi="Times New Roman" w:cs="Times New Roman"/>
        </w:rPr>
      </w:pPr>
      <w:r>
        <w:rPr>
          <w:rFonts w:ascii="Times New Roman" w:hAnsi="Times New Roman" w:cs="Times New Roman"/>
        </w:rPr>
        <w:t>Akebu</w:t>
      </w:r>
      <w:r w:rsidR="00052742" w:rsidRPr="00520697">
        <w:rPr>
          <w:rFonts w:ascii="Times New Roman" w:hAnsi="Times New Roman" w:cs="Times New Roman"/>
        </w:rPr>
        <w:t xml:space="preserve"> (3 level tonal units: L, M, H):</w:t>
      </w:r>
    </w:p>
    <w:p w14:paraId="4425B4AF" w14:textId="77777777" w:rsidR="00081D3E" w:rsidRDefault="00081D3E" w:rsidP="00520697">
      <w:pPr>
        <w:pStyle w:val="a0"/>
        <w:spacing w:before="0" w:after="0"/>
        <w:rPr>
          <w:rFonts w:ascii="Times New Roman" w:hAnsi="Times New Roman" w:cs="Times New Roman"/>
          <w:lang w:val="af-ZA"/>
        </w:rPr>
      </w:pPr>
    </w:p>
    <w:p w14:paraId="2C0A264E" w14:textId="537B5076" w:rsidR="00EA2A26" w:rsidRPr="00520697" w:rsidRDefault="00CC28E0" w:rsidP="00CC28E0">
      <w:pPr>
        <w:pStyle w:val="a0"/>
        <w:spacing w:before="0" w:after="0"/>
        <w:rPr>
          <w:rFonts w:ascii="Times New Roman" w:hAnsi="Times New Roman" w:cs="Times New Roman"/>
          <w:lang w:val="af-ZA"/>
        </w:rPr>
      </w:pPr>
      <w:r w:rsidRPr="00CC28E0">
        <w:rPr>
          <w:rFonts w:ascii="Times New Roman" w:hAnsi="Times New Roman" w:cs="Times New Roman"/>
          <w:lang w:val="af-ZA"/>
        </w:rPr>
        <w:t>kpə̀ə̀-yə̄</w:t>
      </w:r>
      <w:r w:rsidR="00EA2A26" w:rsidRPr="00520697">
        <w:rPr>
          <w:rFonts w:ascii="Times New Roman" w:hAnsi="Times New Roman" w:cs="Times New Roman"/>
          <w:lang w:val="af-ZA"/>
        </w:rPr>
        <w:t xml:space="preserve"> </w:t>
      </w:r>
      <w:r>
        <w:rPr>
          <w:rFonts w:ascii="Times New Roman" w:hAnsi="Times New Roman" w:cs="Times New Roman"/>
          <w:lang w:val="af-ZA"/>
        </w:rPr>
        <w:tab/>
      </w:r>
      <w:r>
        <w:rPr>
          <w:rFonts w:ascii="Times New Roman" w:hAnsi="Times New Roman" w:cs="Times New Roman"/>
          <w:lang w:val="af-ZA"/>
        </w:rPr>
        <w:tab/>
        <w:t>‘Akebu (person)</w:t>
      </w:r>
      <w:r w:rsidR="00C53826" w:rsidRPr="00520697">
        <w:rPr>
          <w:rFonts w:ascii="Times New Roman" w:hAnsi="Times New Roman" w:cs="Times New Roman"/>
          <w:lang w:val="af-ZA"/>
        </w:rPr>
        <w:t>’</w:t>
      </w:r>
      <w:r>
        <w:rPr>
          <w:rFonts w:ascii="Times New Roman" w:hAnsi="Times New Roman" w:cs="Times New Roman"/>
          <w:lang w:val="af-ZA"/>
        </w:rPr>
        <w:tab/>
      </w:r>
      <w:r>
        <w:rPr>
          <w:rFonts w:ascii="Times New Roman" w:hAnsi="Times New Roman" w:cs="Times New Roman"/>
          <w:lang w:val="af-ZA"/>
        </w:rPr>
        <w:tab/>
        <w:t>kpə</w:t>
      </w:r>
      <w:r>
        <w:rPr>
          <w:rFonts w:ascii="Times New Roman" w:hAnsi="Times New Roman" w:cs="Times New Roman"/>
          <w:vertAlign w:val="superscript"/>
          <w:lang w:val="af-ZA"/>
        </w:rPr>
        <w:t>1</w:t>
      </w:r>
      <w:r>
        <w:rPr>
          <w:rFonts w:ascii="Times New Roman" w:hAnsi="Times New Roman" w:cs="Times New Roman"/>
          <w:lang w:val="af-ZA"/>
        </w:rPr>
        <w:t>ə</w:t>
      </w:r>
      <w:r>
        <w:rPr>
          <w:rFonts w:ascii="Times New Roman" w:hAnsi="Times New Roman" w:cs="Times New Roman"/>
          <w:vertAlign w:val="superscript"/>
          <w:lang w:val="af-ZA"/>
        </w:rPr>
        <w:t>1</w:t>
      </w:r>
      <w:r>
        <w:rPr>
          <w:rFonts w:ascii="Times New Roman" w:hAnsi="Times New Roman" w:cs="Times New Roman"/>
          <w:lang w:val="af-ZA"/>
        </w:rPr>
        <w:t>-yə</w:t>
      </w:r>
      <w:r>
        <w:rPr>
          <w:rFonts w:ascii="Times New Roman" w:hAnsi="Times New Roman" w:cs="Times New Roman"/>
          <w:vertAlign w:val="superscript"/>
          <w:lang w:val="af-ZA"/>
        </w:rPr>
        <w:t>2</w:t>
      </w:r>
    </w:p>
    <w:p w14:paraId="1C6C3855" w14:textId="28580317" w:rsidR="00C53826" w:rsidRPr="005175AD" w:rsidRDefault="00CC28E0" w:rsidP="00CC28E0">
      <w:pPr>
        <w:pStyle w:val="a0"/>
        <w:spacing w:before="0" w:after="0"/>
        <w:rPr>
          <w:rFonts w:ascii="Times New Roman" w:hAnsi="Times New Roman" w:cs="Times New Roman"/>
          <w:vertAlign w:val="superscript"/>
        </w:rPr>
      </w:pPr>
      <w:r>
        <w:rPr>
          <w:rFonts w:ascii="Times New Roman" w:hAnsi="Times New Roman" w:cs="Times New Roman"/>
          <w:lang w:val="af-ZA"/>
        </w:rPr>
        <w:t>kpə̄ə̄</w:t>
      </w:r>
      <w:r>
        <w:rPr>
          <w:rFonts w:ascii="Times New Roman" w:hAnsi="Times New Roman" w:cs="Times New Roman"/>
          <w:lang w:val="af-ZA"/>
        </w:rPr>
        <w:tab/>
      </w:r>
      <w:r>
        <w:rPr>
          <w:rFonts w:ascii="Times New Roman" w:hAnsi="Times New Roman" w:cs="Times New Roman"/>
          <w:lang w:val="af-ZA"/>
        </w:rPr>
        <w:tab/>
      </w:r>
      <w:r>
        <w:rPr>
          <w:rFonts w:ascii="Times New Roman" w:hAnsi="Times New Roman" w:cs="Times New Roman"/>
          <w:lang w:val="af-ZA"/>
        </w:rPr>
        <w:tab/>
      </w:r>
      <w:r w:rsidR="00C53826" w:rsidRPr="00520697">
        <w:rPr>
          <w:rFonts w:ascii="Times New Roman" w:hAnsi="Times New Roman" w:cs="Times New Roman"/>
          <w:lang w:val="af-ZA"/>
        </w:rPr>
        <w:t>‘</w:t>
      </w:r>
      <w:r>
        <w:rPr>
          <w:rFonts w:ascii="Times New Roman" w:hAnsi="Times New Roman" w:cs="Times New Roman"/>
        </w:rPr>
        <w:t>to whistle</w:t>
      </w:r>
      <w:r w:rsidR="00C53826" w:rsidRPr="00520697">
        <w:rPr>
          <w:rFonts w:ascii="Times New Roman" w:hAnsi="Times New Roman" w:cs="Times New Roman"/>
          <w:lang w:val="af-ZA"/>
        </w:rPr>
        <w:t xml:space="preserve">’ </w:t>
      </w:r>
      <w:r w:rsidR="00C53826" w:rsidRPr="00520697">
        <w:rPr>
          <w:rFonts w:ascii="Times New Roman" w:hAnsi="Times New Roman" w:cs="Times New Roman"/>
          <w:lang w:val="af-ZA"/>
        </w:rPr>
        <w:tab/>
      </w:r>
      <w:r>
        <w:rPr>
          <w:rFonts w:ascii="Times New Roman" w:hAnsi="Times New Roman" w:cs="Times New Roman"/>
          <w:lang w:val="af-ZA"/>
        </w:rPr>
        <w:tab/>
      </w:r>
      <w:r>
        <w:rPr>
          <w:rFonts w:ascii="Times New Roman" w:hAnsi="Times New Roman" w:cs="Times New Roman"/>
          <w:lang w:val="af-ZA"/>
        </w:rPr>
        <w:tab/>
        <w:t>kpə</w:t>
      </w:r>
      <w:r>
        <w:rPr>
          <w:rFonts w:ascii="Times New Roman" w:hAnsi="Times New Roman" w:cs="Times New Roman"/>
          <w:vertAlign w:val="superscript"/>
          <w:lang w:val="af-ZA"/>
        </w:rPr>
        <w:t>2</w:t>
      </w:r>
      <w:r>
        <w:rPr>
          <w:rFonts w:ascii="Times New Roman" w:hAnsi="Times New Roman" w:cs="Times New Roman"/>
          <w:lang w:val="af-ZA"/>
        </w:rPr>
        <w:t>ə</w:t>
      </w:r>
      <w:r>
        <w:rPr>
          <w:rFonts w:ascii="Times New Roman" w:hAnsi="Times New Roman" w:cs="Times New Roman"/>
          <w:vertAlign w:val="superscript"/>
          <w:lang w:val="af-ZA"/>
        </w:rPr>
        <w:t>2</w:t>
      </w:r>
    </w:p>
    <w:p w14:paraId="7EB9DEFB" w14:textId="2674AFBA" w:rsidR="00C53826" w:rsidRPr="00CC28E0" w:rsidRDefault="00CC28E0" w:rsidP="00CC28E0">
      <w:pPr>
        <w:pStyle w:val="a0"/>
        <w:spacing w:before="0" w:after="0"/>
        <w:rPr>
          <w:rFonts w:ascii="Times New Roman" w:hAnsi="Times New Roman" w:cs="Times New Roman"/>
          <w:vertAlign w:val="superscript"/>
          <w:lang w:val="af-ZA"/>
        </w:rPr>
      </w:pPr>
      <w:r>
        <w:rPr>
          <w:rFonts w:ascii="Times New Roman" w:hAnsi="Times New Roman" w:cs="Times New Roman"/>
          <w:lang w:val="af-ZA"/>
        </w:rPr>
        <w:t>kpə́</w:t>
      </w:r>
      <w:r>
        <w:rPr>
          <w:rFonts w:ascii="Times New Roman" w:hAnsi="Times New Roman" w:cs="Times New Roman"/>
          <w:lang w:val="af-ZA"/>
        </w:rPr>
        <w:tab/>
      </w:r>
      <w:r>
        <w:rPr>
          <w:rFonts w:ascii="Times New Roman" w:hAnsi="Times New Roman" w:cs="Times New Roman"/>
          <w:lang w:val="af-ZA"/>
        </w:rPr>
        <w:tab/>
      </w:r>
      <w:r>
        <w:rPr>
          <w:rFonts w:ascii="Times New Roman" w:hAnsi="Times New Roman" w:cs="Times New Roman"/>
          <w:lang w:val="af-ZA"/>
        </w:rPr>
        <w:tab/>
      </w:r>
      <w:r w:rsidR="00C53826" w:rsidRPr="00520697">
        <w:rPr>
          <w:rFonts w:ascii="Times New Roman" w:hAnsi="Times New Roman" w:cs="Times New Roman"/>
          <w:lang w:val="af-ZA"/>
        </w:rPr>
        <w:t>‘</w:t>
      </w:r>
      <w:r>
        <w:rPr>
          <w:rFonts w:ascii="Times New Roman" w:hAnsi="Times New Roman" w:cs="Times New Roman"/>
          <w:lang w:val="af-ZA"/>
        </w:rPr>
        <w:t>to hew</w:t>
      </w:r>
      <w:r w:rsidR="00C53826" w:rsidRPr="00520697">
        <w:rPr>
          <w:rFonts w:ascii="Times New Roman" w:hAnsi="Times New Roman" w:cs="Times New Roman"/>
          <w:lang w:val="af-ZA"/>
        </w:rPr>
        <w:t>’</w:t>
      </w:r>
      <w:r>
        <w:rPr>
          <w:rFonts w:ascii="Times New Roman" w:hAnsi="Times New Roman" w:cs="Times New Roman"/>
          <w:lang w:val="af-ZA"/>
        </w:rPr>
        <w:tab/>
      </w:r>
      <w:r>
        <w:rPr>
          <w:rFonts w:ascii="Times New Roman" w:hAnsi="Times New Roman" w:cs="Times New Roman"/>
          <w:lang w:val="af-ZA"/>
        </w:rPr>
        <w:tab/>
      </w:r>
      <w:r w:rsidR="00C53826" w:rsidRPr="00520697">
        <w:rPr>
          <w:rFonts w:ascii="Times New Roman" w:hAnsi="Times New Roman" w:cs="Times New Roman"/>
          <w:lang w:val="af-ZA"/>
        </w:rPr>
        <w:t xml:space="preserve"> </w:t>
      </w:r>
      <w:r w:rsidR="00C53826" w:rsidRPr="00520697">
        <w:rPr>
          <w:rFonts w:ascii="Times New Roman" w:hAnsi="Times New Roman" w:cs="Times New Roman"/>
          <w:lang w:val="af-ZA"/>
        </w:rPr>
        <w:tab/>
      </w:r>
      <w:r>
        <w:rPr>
          <w:rFonts w:ascii="Times New Roman" w:hAnsi="Times New Roman" w:cs="Times New Roman"/>
          <w:lang w:val="af-ZA"/>
        </w:rPr>
        <w:tab/>
      </w:r>
      <w:r>
        <w:rPr>
          <w:rFonts w:ascii="Times New Roman" w:hAnsi="Times New Roman" w:cs="Times New Roman"/>
          <w:lang w:val="af-ZA"/>
        </w:rPr>
        <w:tab/>
        <w:t>kpə</w:t>
      </w:r>
      <w:r>
        <w:rPr>
          <w:rFonts w:ascii="Times New Roman" w:hAnsi="Times New Roman" w:cs="Times New Roman"/>
          <w:vertAlign w:val="superscript"/>
          <w:lang w:val="af-ZA"/>
        </w:rPr>
        <w:t>3</w:t>
      </w:r>
    </w:p>
    <w:p w14:paraId="2CDC91EA" w14:textId="77777777" w:rsidR="00862979" w:rsidRPr="00520697" w:rsidRDefault="00862979" w:rsidP="00520697">
      <w:pPr>
        <w:pStyle w:val="a0"/>
        <w:spacing w:before="0" w:after="0"/>
        <w:rPr>
          <w:rFonts w:ascii="Times New Roman" w:hAnsi="Times New Roman" w:cs="Times New Roman"/>
        </w:rPr>
      </w:pPr>
    </w:p>
    <w:p w14:paraId="67054E2F" w14:textId="77777777" w:rsidR="00410D2D" w:rsidRDefault="00410D2D" w:rsidP="00520697">
      <w:pPr>
        <w:pStyle w:val="FirstParagraph"/>
        <w:spacing w:before="0" w:after="0"/>
        <w:rPr>
          <w:rFonts w:ascii="Times New Roman" w:hAnsi="Times New Roman" w:cs="Times New Roman"/>
        </w:rPr>
      </w:pPr>
    </w:p>
    <w:p w14:paraId="5893F64D" w14:textId="131B5EAE" w:rsidR="007507B7" w:rsidRDefault="00495712" w:rsidP="00520697">
      <w:pPr>
        <w:pStyle w:val="FirstParagraph"/>
        <w:spacing w:before="0" w:after="0"/>
        <w:rPr>
          <w:rFonts w:ascii="Times New Roman" w:hAnsi="Times New Roman" w:cs="Times New Roman"/>
        </w:rPr>
      </w:pPr>
      <w:r w:rsidRPr="00520697">
        <w:rPr>
          <w:rFonts w:ascii="Times New Roman" w:hAnsi="Times New Roman" w:cs="Times New Roman"/>
        </w:rPr>
        <w:t>Traditional terms:</w:t>
      </w:r>
      <w:r w:rsidR="00B96BD6" w:rsidRPr="00520697">
        <w:rPr>
          <w:rFonts w:ascii="Times New Roman" w:hAnsi="Times New Roman" w:cs="Times New Roman"/>
        </w:rPr>
        <w:t xml:space="preserve"> </w:t>
      </w:r>
      <w:r w:rsidR="003E2558" w:rsidRPr="00520697">
        <w:rPr>
          <w:rFonts w:ascii="Times New Roman" w:hAnsi="Times New Roman" w:cs="Times New Roman"/>
        </w:rPr>
        <w:t>Low</w:t>
      </w:r>
      <w:r w:rsidR="00B96BD6" w:rsidRPr="00520697">
        <w:rPr>
          <w:rFonts w:ascii="Times New Roman" w:hAnsi="Times New Roman" w:cs="Times New Roman"/>
        </w:rPr>
        <w:t xml:space="preserve">, Middle, High. </w:t>
      </w:r>
    </w:p>
    <w:p w14:paraId="0607F80C" w14:textId="22A42264" w:rsidR="00B57ACA" w:rsidRPr="00520697" w:rsidRDefault="00410D2D" w:rsidP="00086DE7">
      <w:pPr>
        <w:pStyle w:val="FirstParagraph"/>
        <w:spacing w:before="0" w:after="0"/>
        <w:jc w:val="both"/>
        <w:rPr>
          <w:rFonts w:ascii="Times New Roman" w:hAnsi="Times New Roman" w:cs="Times New Roman"/>
        </w:rPr>
      </w:pPr>
      <w:r w:rsidRPr="00BC1086">
        <w:rPr>
          <w:b/>
          <w:i/>
          <w:color w:val="C0504D" w:themeColor="accent2"/>
        </w:rPr>
        <w:t>Comment</w:t>
      </w:r>
      <w:r w:rsidRPr="00B57ACA">
        <w:rPr>
          <w:b/>
          <w:i/>
          <w:color w:val="C0504D" w:themeColor="accent2"/>
        </w:rPr>
        <w:t xml:space="preserve"> 1</w:t>
      </w:r>
      <w:r w:rsidRPr="00B57ACA">
        <w:rPr>
          <w:rFonts w:ascii="Times New Roman" w:hAnsi="Times New Roman" w:cs="Times New Roman"/>
          <w:i/>
          <w:color w:val="C0504D" w:themeColor="accent2"/>
        </w:rPr>
        <w:t>:</w:t>
      </w:r>
      <w:r w:rsidRPr="00B57ACA">
        <w:rPr>
          <w:rFonts w:ascii="Times New Roman" w:hAnsi="Times New Roman" w:cs="Times New Roman"/>
          <w:color w:val="C0504D" w:themeColor="accent2"/>
        </w:rPr>
        <w:t xml:space="preserve"> </w:t>
      </w:r>
      <w:r w:rsidR="00B57ACA">
        <w:rPr>
          <w:rFonts w:ascii="Times New Roman" w:hAnsi="Times New Roman" w:cs="Times New Roman"/>
        </w:rPr>
        <w:t>In</w:t>
      </w:r>
      <w:r w:rsidR="00B57ACA" w:rsidRPr="00B57ACA">
        <w:rPr>
          <w:rFonts w:ascii="Times New Roman" w:hAnsi="Times New Roman" w:cs="Times New Roman"/>
        </w:rPr>
        <w:t xml:space="preserve"> </w:t>
      </w:r>
      <w:r w:rsidR="00B57ACA">
        <w:rPr>
          <w:rFonts w:ascii="Times New Roman" w:hAnsi="Times New Roman" w:cs="Times New Roman"/>
        </w:rPr>
        <w:t>the practical</w:t>
      </w:r>
      <w:r w:rsidR="00B57ACA" w:rsidRPr="00B57ACA">
        <w:rPr>
          <w:rFonts w:ascii="Times New Roman" w:hAnsi="Times New Roman" w:cs="Times New Roman"/>
        </w:rPr>
        <w:t xml:space="preserve"> </w:t>
      </w:r>
      <w:r w:rsidR="00B57ACA">
        <w:rPr>
          <w:rFonts w:ascii="Times New Roman" w:hAnsi="Times New Roman" w:cs="Times New Roman"/>
        </w:rPr>
        <w:t>orthography</w:t>
      </w:r>
      <w:r w:rsidR="00B57ACA" w:rsidRPr="00B57ACA">
        <w:rPr>
          <w:rFonts w:ascii="Times New Roman" w:hAnsi="Times New Roman" w:cs="Times New Roman"/>
        </w:rPr>
        <w:t xml:space="preserve"> </w:t>
      </w:r>
      <w:r w:rsidR="00B57ACA">
        <w:rPr>
          <w:rFonts w:ascii="Times New Roman" w:hAnsi="Times New Roman" w:cs="Times New Roman"/>
        </w:rPr>
        <w:t>adopted</w:t>
      </w:r>
      <w:r w:rsidR="00B57ACA" w:rsidRPr="00B57ACA">
        <w:rPr>
          <w:rFonts w:ascii="Times New Roman" w:hAnsi="Times New Roman" w:cs="Times New Roman"/>
        </w:rPr>
        <w:t xml:space="preserve"> </w:t>
      </w:r>
      <w:r w:rsidR="00B57ACA">
        <w:rPr>
          <w:rFonts w:ascii="Times New Roman" w:hAnsi="Times New Roman" w:cs="Times New Roman"/>
        </w:rPr>
        <w:t>in</w:t>
      </w:r>
      <w:r w:rsidR="00B57ACA" w:rsidRPr="00B57ACA">
        <w:rPr>
          <w:rFonts w:ascii="Times New Roman" w:hAnsi="Times New Roman" w:cs="Times New Roman"/>
        </w:rPr>
        <w:t xml:space="preserve"> </w:t>
      </w:r>
      <w:r w:rsidR="00B57ACA">
        <w:rPr>
          <w:rFonts w:ascii="Times New Roman" w:hAnsi="Times New Roman" w:cs="Times New Roman"/>
        </w:rPr>
        <w:t>Togo</w:t>
      </w:r>
      <w:r w:rsidR="00B57ACA" w:rsidRPr="00B57ACA">
        <w:rPr>
          <w:rFonts w:ascii="Times New Roman" w:hAnsi="Times New Roman" w:cs="Times New Roman"/>
        </w:rPr>
        <w:t xml:space="preserve"> </w:t>
      </w:r>
      <w:r w:rsidR="00B57ACA">
        <w:rPr>
          <w:rFonts w:ascii="Times New Roman" w:hAnsi="Times New Roman" w:cs="Times New Roman"/>
        </w:rPr>
        <w:t>tones</w:t>
      </w:r>
      <w:r w:rsidR="00B57ACA" w:rsidRPr="00B57ACA">
        <w:rPr>
          <w:rFonts w:ascii="Times New Roman" w:hAnsi="Times New Roman" w:cs="Times New Roman"/>
        </w:rPr>
        <w:t xml:space="preserve"> </w:t>
      </w:r>
      <w:r w:rsidR="00B57ACA">
        <w:rPr>
          <w:rFonts w:ascii="Times New Roman" w:hAnsi="Times New Roman" w:cs="Times New Roman"/>
        </w:rPr>
        <w:t>are</w:t>
      </w:r>
      <w:r w:rsidR="00B57ACA" w:rsidRPr="00B57ACA">
        <w:rPr>
          <w:rFonts w:ascii="Times New Roman" w:hAnsi="Times New Roman" w:cs="Times New Roman"/>
        </w:rPr>
        <w:t xml:space="preserve"> </w:t>
      </w:r>
      <w:r w:rsidR="00B57ACA">
        <w:rPr>
          <w:rFonts w:ascii="Times New Roman" w:hAnsi="Times New Roman" w:cs="Times New Roman"/>
        </w:rPr>
        <w:t>not</w:t>
      </w:r>
      <w:r w:rsidR="00B57ACA" w:rsidRPr="00B57ACA">
        <w:rPr>
          <w:rFonts w:ascii="Times New Roman" w:hAnsi="Times New Roman" w:cs="Times New Roman"/>
        </w:rPr>
        <w:t xml:space="preserve"> </w:t>
      </w:r>
      <w:r w:rsidR="00B57ACA">
        <w:rPr>
          <w:rFonts w:ascii="Times New Roman" w:hAnsi="Times New Roman" w:cs="Times New Roman"/>
        </w:rPr>
        <w:t>marked</w:t>
      </w:r>
      <w:r w:rsidR="00B57ACA" w:rsidRPr="00B57ACA">
        <w:rPr>
          <w:rFonts w:ascii="Times New Roman" w:hAnsi="Times New Roman" w:cs="Times New Roman"/>
        </w:rPr>
        <w:t xml:space="preserve">; </w:t>
      </w:r>
      <w:r w:rsidR="00086DE7">
        <w:rPr>
          <w:rFonts w:ascii="Times New Roman" w:hAnsi="Times New Roman" w:cs="Times New Roman"/>
        </w:rPr>
        <w:t xml:space="preserve">in five lexemes the acute accent indicates the high tone </w:t>
      </w:r>
      <w:r w:rsidR="002A1BDA">
        <w:rPr>
          <w:rFonts w:ascii="Times New Roman" w:hAnsi="Times New Roman" w:cs="Times New Roman"/>
        </w:rPr>
        <w:t xml:space="preserve">in order to distinguish </w:t>
      </w:r>
      <w:r w:rsidR="00086DE7">
        <w:rPr>
          <w:rFonts w:ascii="Times New Roman" w:hAnsi="Times New Roman" w:cs="Times New Roman"/>
        </w:rPr>
        <w:t xml:space="preserve">between the members of minimal pairs. </w:t>
      </w:r>
      <w:r w:rsidR="00B57ACA">
        <w:rPr>
          <w:rFonts w:ascii="Times New Roman" w:hAnsi="Times New Roman" w:cs="Times New Roman"/>
          <w:lang w:bidi="fa-IR"/>
        </w:rPr>
        <w:t>In academic publications tones are marked with diacritics (</w:t>
      </w:r>
      <w:r w:rsidR="00B57ACA" w:rsidRPr="00520697">
        <w:rPr>
          <w:rFonts w:ascii="Times New Roman" w:hAnsi="Times New Roman" w:cs="Times New Roman"/>
        </w:rPr>
        <w:t>as shown above</w:t>
      </w:r>
      <w:r w:rsidR="00B57ACA" w:rsidRPr="00C446E4">
        <w:rPr>
          <w:rFonts w:ascii="Times New Roman" w:hAnsi="Times New Roman" w:cs="Times New Roman"/>
        </w:rPr>
        <w:t>)</w:t>
      </w:r>
      <w:r w:rsidR="00B57ACA" w:rsidRPr="00520697">
        <w:rPr>
          <w:rFonts w:ascii="Times New Roman" w:hAnsi="Times New Roman" w:cs="Times New Roman"/>
        </w:rPr>
        <w:t xml:space="preserve">; </w:t>
      </w:r>
    </w:p>
    <w:p w14:paraId="7F80606B" w14:textId="3EACCB81" w:rsidR="00410D2D" w:rsidRPr="00B57ACA" w:rsidRDefault="00410D2D" w:rsidP="00410D2D">
      <w:pPr>
        <w:pStyle w:val="a0"/>
        <w:spacing w:before="0" w:after="0"/>
        <w:rPr>
          <w:rFonts w:ascii="Times New Roman" w:hAnsi="Times New Roman" w:cs="Times New Roman"/>
        </w:rPr>
      </w:pPr>
    </w:p>
    <w:p w14:paraId="3F5CDA9D" w14:textId="77777777" w:rsidR="00B1020C" w:rsidRPr="00520697" w:rsidRDefault="00D905C9" w:rsidP="00520697">
      <w:pPr>
        <w:pStyle w:val="4"/>
        <w:spacing w:before="0"/>
        <w:rPr>
          <w:rFonts w:ascii="Times New Roman" w:hAnsi="Times New Roman" w:cs="Times New Roman"/>
        </w:rPr>
      </w:pPr>
      <w:bookmarkStart w:id="5" w:name="clausal-or-sub-clausal-reported-speech"/>
      <w:r w:rsidRPr="00520697">
        <w:rPr>
          <w:rFonts w:ascii="Times New Roman" w:hAnsi="Times New Roman" w:cs="Times New Roman"/>
        </w:rPr>
        <w:t>1.1.</w:t>
      </w:r>
      <w:r w:rsidR="00E24CBA" w:rsidRPr="00520697">
        <w:rPr>
          <w:rFonts w:ascii="Times New Roman" w:hAnsi="Times New Roman" w:cs="Times New Roman"/>
        </w:rPr>
        <w:t>1</w:t>
      </w:r>
      <w:r w:rsidRPr="00520697">
        <w:rPr>
          <w:rFonts w:ascii="Times New Roman" w:hAnsi="Times New Roman" w:cs="Times New Roman"/>
        </w:rPr>
        <w:t xml:space="preserve"> </w:t>
      </w:r>
      <w:bookmarkEnd w:id="5"/>
      <w:r w:rsidR="000315A9" w:rsidRPr="00520697">
        <w:rPr>
          <w:rFonts w:ascii="Times New Roman" w:hAnsi="Times New Roman" w:cs="Times New Roman"/>
        </w:rPr>
        <w:t>Type of tonal system</w:t>
      </w:r>
    </w:p>
    <w:p w14:paraId="4FFA32FF" w14:textId="77777777" w:rsidR="000315A9" w:rsidRPr="00AE1BBC" w:rsidRDefault="00D905C9"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In this section, please</w:t>
      </w:r>
      <w:r w:rsidR="000315A9" w:rsidRPr="00AE1BBC">
        <w:rPr>
          <w:rFonts w:ascii="Times New Roman" w:hAnsi="Times New Roman" w:cs="Times New Roman"/>
          <w:color w:val="4F81BD" w:themeColor="accent1"/>
        </w:rPr>
        <w:t>, indicate the predom</w:t>
      </w:r>
      <w:r w:rsidR="007B3C9A" w:rsidRPr="00AE1BBC">
        <w:rPr>
          <w:rFonts w:ascii="Times New Roman" w:hAnsi="Times New Roman" w:cs="Times New Roman"/>
          <w:color w:val="4F81BD" w:themeColor="accent1"/>
        </w:rPr>
        <w:t>inant type of the tonal system.</w:t>
      </w:r>
    </w:p>
    <w:p w14:paraId="4C8337C7" w14:textId="77777777"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proofErr w:type="gramStart"/>
      <w:r w:rsidR="000315A9" w:rsidRPr="00520697">
        <w:rPr>
          <w:rFonts w:ascii="Segoe UI Symbol" w:hAnsi="Segoe UI Symbol" w:cs="Segoe UI Symbol"/>
          <w:highlight w:val="blue"/>
        </w:rPr>
        <w:t>☐</w:t>
      </w:r>
      <w:r w:rsidR="000315A9" w:rsidRPr="00520697">
        <w:rPr>
          <w:rFonts w:ascii="Times New Roman" w:hAnsi="Times New Roman" w:cs="Times New Roman"/>
        </w:rPr>
        <w:t xml:space="preserve">  Mainly</w:t>
      </w:r>
      <w:proofErr w:type="gramEnd"/>
      <w:r w:rsidR="000315A9" w:rsidRPr="00520697">
        <w:rPr>
          <w:rFonts w:ascii="Times New Roman" w:hAnsi="Times New Roman" w:cs="Times New Roman"/>
        </w:rPr>
        <w:t xml:space="preserve"> level tonal units</w:t>
      </w:r>
    </w:p>
    <w:p w14:paraId="60FFB0A5" w14:textId="77777777" w:rsidR="000315A9" w:rsidRPr="00520697" w:rsidRDefault="007B3C9A" w:rsidP="00520697">
      <w:pPr>
        <w:numPr>
          <w:ilvl w:val="0"/>
          <w:numId w:val="5"/>
        </w:numPr>
        <w:spacing w:after="0"/>
        <w:ind w:left="0" w:firstLine="0"/>
        <w:rPr>
          <w:rFonts w:ascii="Times New Roman" w:hAnsi="Times New Roman" w:cs="Times New Roman"/>
        </w:rPr>
      </w:pPr>
      <w:proofErr w:type="gramStart"/>
      <w:r w:rsidRPr="00520697">
        <w:rPr>
          <w:rFonts w:ascii="Times New Roman" w:hAnsi="Times New Roman" w:cs="Times New Roman"/>
        </w:rPr>
        <w:t xml:space="preserve">II  </w:t>
      </w:r>
      <w:r w:rsidR="000315A9" w:rsidRPr="00520697">
        <w:rPr>
          <w:rFonts w:ascii="Segoe UI Symbol" w:hAnsi="Segoe UI Symbol" w:cs="Segoe UI Symbol"/>
        </w:rPr>
        <w:t>☐</w:t>
      </w:r>
      <w:proofErr w:type="gramEnd"/>
      <w:r w:rsidR="000315A9" w:rsidRPr="00520697">
        <w:rPr>
          <w:rFonts w:ascii="Times New Roman" w:hAnsi="Times New Roman" w:cs="Times New Roman"/>
        </w:rPr>
        <w:t xml:space="preserve">  Mainly contour tonal units</w:t>
      </w:r>
    </w:p>
    <w:p w14:paraId="4C28A499" w14:textId="77777777" w:rsidR="007B3C9A"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III </w:t>
      </w:r>
      <w:proofErr w:type="gramStart"/>
      <w:r w:rsidRPr="00520697">
        <w:rPr>
          <w:rFonts w:ascii="Segoe UI Symbol" w:hAnsi="Segoe UI Symbol" w:cs="Segoe UI Symbol"/>
        </w:rPr>
        <w:t>☐</w:t>
      </w:r>
      <w:r w:rsidRPr="00520697">
        <w:rPr>
          <w:rFonts w:ascii="Times New Roman" w:hAnsi="Times New Roman" w:cs="Times New Roman"/>
        </w:rPr>
        <w:t xml:space="preserve">  Other</w:t>
      </w:r>
      <w:proofErr w:type="gramEnd"/>
    </w:p>
    <w:p w14:paraId="58B61CCA" w14:textId="46D94F87" w:rsidR="00410D2D" w:rsidRPr="00EE47FC" w:rsidRDefault="00527C36" w:rsidP="00086DE7">
      <w:pPr>
        <w:spacing w:after="0"/>
        <w:jc w:val="both"/>
        <w:rPr>
          <w:rStyle w:val="af"/>
          <w:rFonts w:ascii="Times New Roman" w:hAnsi="Times New Roman" w:cs="Times New Roman"/>
          <w:iCs/>
          <w:color w:val="auto"/>
        </w:rPr>
      </w:pPr>
      <w:hyperlink w:anchor="_Comment_2." w:history="1">
        <w:r w:rsidR="00410D2D" w:rsidRPr="00BC1086">
          <w:rPr>
            <w:rStyle w:val="af"/>
            <w:b/>
            <w:i/>
            <w:color w:val="C0504D" w:themeColor="accent2"/>
          </w:rPr>
          <w:t>Comment 2</w:t>
        </w:r>
        <w:r w:rsidR="00410D2D" w:rsidRPr="00BC1086">
          <w:rPr>
            <w:rStyle w:val="af"/>
            <w:rFonts w:ascii="Times New Roman" w:hAnsi="Times New Roman" w:cs="Times New Roman"/>
            <w:i/>
            <w:color w:val="C0504D" w:themeColor="accent2"/>
          </w:rPr>
          <w:t>:</w:t>
        </w:r>
      </w:hyperlink>
      <w:r w:rsidR="005B6810">
        <w:rPr>
          <w:rStyle w:val="af"/>
          <w:rFonts w:ascii="Times New Roman" w:hAnsi="Times New Roman" w:cs="Times New Roman"/>
          <w:i/>
          <w:color w:val="C0504D" w:themeColor="accent2"/>
        </w:rPr>
        <w:t xml:space="preserve"> </w:t>
      </w:r>
      <w:r w:rsidR="005B6810">
        <w:rPr>
          <w:rStyle w:val="af"/>
          <w:rFonts w:ascii="Times New Roman" w:hAnsi="Times New Roman" w:cs="Times New Roman"/>
          <w:iCs/>
          <w:color w:val="auto"/>
        </w:rPr>
        <w:t>Contour tones (rising</w:t>
      </w:r>
      <w:r w:rsidR="00086DE7">
        <w:rPr>
          <w:rStyle w:val="af"/>
          <w:rFonts w:ascii="Times New Roman" w:hAnsi="Times New Roman" w:cs="Times New Roman"/>
          <w:iCs/>
          <w:color w:val="auto"/>
        </w:rPr>
        <w:t xml:space="preserve"> and</w:t>
      </w:r>
      <w:r w:rsidR="005B6810">
        <w:rPr>
          <w:rStyle w:val="af"/>
          <w:rFonts w:ascii="Times New Roman" w:hAnsi="Times New Roman" w:cs="Times New Roman"/>
          <w:iCs/>
          <w:color w:val="auto"/>
        </w:rPr>
        <w:t xml:space="preserve"> falling) are attested at the surface level, but they are interpreted as realizations of different level tones on one syllable</w:t>
      </w:r>
      <w:r w:rsidR="005D5E92" w:rsidRPr="005D5E92">
        <w:rPr>
          <w:rStyle w:val="af"/>
          <w:rFonts w:ascii="Times New Roman" w:hAnsi="Times New Roman" w:cs="Times New Roman"/>
          <w:iCs/>
          <w:color w:val="auto"/>
        </w:rPr>
        <w:t xml:space="preserve"> </w:t>
      </w:r>
      <w:r w:rsidR="005D5E92">
        <w:rPr>
          <w:rStyle w:val="af"/>
          <w:rFonts w:ascii="Times New Roman" w:hAnsi="Times New Roman" w:cs="Times New Roman"/>
          <w:iCs/>
          <w:color w:val="auto"/>
        </w:rPr>
        <w:t xml:space="preserve">or as level tones influenced by </w:t>
      </w:r>
      <w:r w:rsidR="00EE47FC">
        <w:rPr>
          <w:rStyle w:val="af"/>
          <w:rFonts w:ascii="Times New Roman" w:hAnsi="Times New Roman" w:cs="Times New Roman"/>
          <w:iCs/>
          <w:color w:val="auto"/>
        </w:rPr>
        <w:t>falling or rising effect of syllable-initial consonants. Voiced consonants act as pitch depressors leading to the rising realization of</w:t>
      </w:r>
      <w:r w:rsidR="00FD72A3">
        <w:rPr>
          <w:rStyle w:val="af"/>
          <w:rFonts w:ascii="Times New Roman" w:hAnsi="Times New Roman" w:cs="Times New Roman"/>
          <w:iCs/>
          <w:color w:val="auto"/>
        </w:rPr>
        <w:t xml:space="preserve"> the</w:t>
      </w:r>
      <w:r w:rsidR="00EE47FC">
        <w:rPr>
          <w:rStyle w:val="af"/>
          <w:rFonts w:ascii="Times New Roman" w:hAnsi="Times New Roman" w:cs="Times New Roman"/>
          <w:iCs/>
          <w:color w:val="auto"/>
        </w:rPr>
        <w:t xml:space="preserve"> high tone while voiceless consonants have the opposite effect leading to the falling realization of </w:t>
      </w:r>
      <w:r w:rsidR="00FD72A3">
        <w:rPr>
          <w:rStyle w:val="af"/>
          <w:rFonts w:ascii="Times New Roman" w:hAnsi="Times New Roman" w:cs="Times New Roman"/>
          <w:iCs/>
          <w:color w:val="auto"/>
        </w:rPr>
        <w:t xml:space="preserve">the </w:t>
      </w:r>
      <w:r w:rsidR="00EE47FC">
        <w:rPr>
          <w:rStyle w:val="af"/>
          <w:rFonts w:ascii="Times New Roman" w:hAnsi="Times New Roman" w:cs="Times New Roman"/>
          <w:iCs/>
          <w:color w:val="auto"/>
        </w:rPr>
        <w:t xml:space="preserve">low tone. </w:t>
      </w:r>
    </w:p>
    <w:p w14:paraId="7C6FCD15" w14:textId="77777777" w:rsidR="005D5E92" w:rsidRPr="005D5E92" w:rsidRDefault="005D5E92" w:rsidP="00520697">
      <w:pPr>
        <w:spacing w:after="0"/>
        <w:rPr>
          <w:rFonts w:ascii="Times New Roman" w:hAnsi="Times New Roman" w:cs="Times New Roman"/>
          <w:iCs/>
          <w:lang w:bidi="fa-IR"/>
        </w:rPr>
      </w:pPr>
    </w:p>
    <w:p w14:paraId="1C554752" w14:textId="77777777" w:rsidR="007B3C9A" w:rsidRPr="00520697" w:rsidRDefault="007B3C9A" w:rsidP="00520697">
      <w:pPr>
        <w:pStyle w:val="4"/>
        <w:spacing w:before="0"/>
        <w:rPr>
          <w:rFonts w:ascii="Times New Roman" w:hAnsi="Times New Roman" w:cs="Times New Roman"/>
        </w:rPr>
      </w:pPr>
      <w:bookmarkStart w:id="6" w:name="_1.1.2_Tone_bearing"/>
      <w:bookmarkEnd w:id="6"/>
      <w:r w:rsidRPr="00520697">
        <w:rPr>
          <w:rFonts w:ascii="Times New Roman" w:hAnsi="Times New Roman" w:cs="Times New Roman"/>
        </w:rPr>
        <w:t xml:space="preserve">1.1.2 Tone bearing unit </w:t>
      </w:r>
    </w:p>
    <w:p w14:paraId="0E9DD8C1" w14:textId="77777777" w:rsidR="007B3C9A" w:rsidRPr="00AE1BBC" w:rsidRDefault="007B3C9A" w:rsidP="00520697">
      <w:pPr>
        <w:pStyle w:val="a0"/>
        <w:spacing w:before="0" w:after="0"/>
        <w:rPr>
          <w:rFonts w:ascii="Times New Roman" w:hAnsi="Times New Roman" w:cs="Times New Roman"/>
          <w:color w:val="4F81BD" w:themeColor="accent1"/>
          <w:lang w:val="af-ZA"/>
        </w:rPr>
      </w:pPr>
      <w:r w:rsidRPr="00AE1BBC">
        <w:rPr>
          <w:rFonts w:ascii="Times New Roman" w:hAnsi="Times New Roman" w:cs="Times New Roman"/>
          <w:color w:val="4F81BD" w:themeColor="accent1"/>
          <w:lang w:val="af-ZA"/>
        </w:rPr>
        <w:t>What is the tone bearing unit in the subject language?</w:t>
      </w:r>
    </w:p>
    <w:p w14:paraId="600F42FF" w14:textId="77777777" w:rsidR="005175AD" w:rsidRPr="00520697" w:rsidRDefault="005175AD" w:rsidP="005175AD">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μ </w:t>
      </w:r>
      <w:r w:rsidRPr="00520697">
        <w:rPr>
          <w:rFonts w:ascii="Segoe UI Symbol" w:hAnsi="Segoe UI Symbol" w:cs="Segoe UI Symbol"/>
        </w:rPr>
        <w:t>☐</w:t>
      </w:r>
      <w:r w:rsidRPr="00520697">
        <w:rPr>
          <w:rFonts w:ascii="Times New Roman" w:hAnsi="Times New Roman" w:cs="Times New Roman"/>
        </w:rPr>
        <w:t xml:space="preserve">  </w:t>
      </w:r>
      <w:hyperlink w:anchor="_11_Types_of" w:history="1">
        <w:r w:rsidRPr="00520697">
          <w:rPr>
            <w:rStyle w:val="af"/>
            <w:rFonts w:ascii="Times New Roman" w:hAnsi="Times New Roman" w:cs="Times New Roman"/>
          </w:rPr>
          <w:t>Mora</w:t>
        </w:r>
      </w:hyperlink>
    </w:p>
    <w:p w14:paraId="58910DEC" w14:textId="5D80CC3C" w:rsidR="007B3C9A" w:rsidRPr="00520697" w:rsidRDefault="009960F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σ</w:t>
      </w:r>
      <w:r w:rsidR="007B3C9A" w:rsidRPr="00520697">
        <w:rPr>
          <w:rFonts w:ascii="Times New Roman" w:hAnsi="Times New Roman" w:cs="Times New Roman"/>
        </w:rPr>
        <w:t xml:space="preserve"> </w:t>
      </w:r>
      <w:r w:rsidR="007B3C9A" w:rsidRPr="00520697">
        <w:rPr>
          <w:rFonts w:ascii="Segoe UI Symbol" w:hAnsi="Segoe UI Symbol" w:cs="Segoe UI Symbol"/>
          <w:highlight w:val="blue"/>
        </w:rPr>
        <w:t>☐</w:t>
      </w:r>
      <w:r w:rsidR="007B3C9A" w:rsidRPr="00520697">
        <w:rPr>
          <w:rFonts w:ascii="Times New Roman" w:hAnsi="Times New Roman" w:cs="Times New Roman"/>
        </w:rPr>
        <w:t xml:space="preserve">  </w:t>
      </w:r>
      <w:hyperlink w:anchor="_9_Types_of" w:history="1">
        <w:r w:rsidR="007B3C9A" w:rsidRPr="00520697">
          <w:rPr>
            <w:rStyle w:val="af"/>
            <w:rFonts w:ascii="Times New Roman" w:hAnsi="Times New Roman" w:cs="Times New Roman"/>
          </w:rPr>
          <w:t>Syllable</w:t>
        </w:r>
      </w:hyperlink>
    </w:p>
    <w:p w14:paraId="448A1F88" w14:textId="77777777" w:rsidR="005175AD" w:rsidRDefault="009960F7" w:rsidP="005175AD">
      <w:pPr>
        <w:numPr>
          <w:ilvl w:val="0"/>
          <w:numId w:val="5"/>
        </w:numPr>
        <w:spacing w:after="0"/>
        <w:ind w:left="0" w:firstLine="0"/>
        <w:rPr>
          <w:rFonts w:ascii="Times New Roman" w:hAnsi="Times New Roman" w:cs="Times New Roman"/>
          <w:color w:val="9BBB59" w:themeColor="accent3"/>
        </w:rPr>
      </w:pPr>
      <w:r w:rsidRPr="00520697">
        <w:rPr>
          <w:rFonts w:ascii="Times New Roman" w:hAnsi="Times New Roman" w:cs="Times New Roman"/>
        </w:rPr>
        <w:t>π</w:t>
      </w:r>
      <w:r w:rsidR="007B3C9A" w:rsidRPr="00520697">
        <w:rPr>
          <w:rFonts w:ascii="Times New Roman" w:hAnsi="Times New Roman" w:cs="Times New Roman"/>
        </w:rPr>
        <w:t xml:space="preserve"> </w:t>
      </w:r>
      <w:r w:rsidR="007B3C9A" w:rsidRPr="00520697">
        <w:rPr>
          <w:rFonts w:ascii="Segoe UI Symbol" w:hAnsi="Segoe UI Symbol" w:cs="Segoe UI Symbol"/>
        </w:rPr>
        <w:t>☐</w:t>
      </w:r>
      <w:r w:rsidR="007B3C9A" w:rsidRPr="00520697">
        <w:rPr>
          <w:rFonts w:ascii="Times New Roman" w:hAnsi="Times New Roman" w:cs="Times New Roman"/>
        </w:rPr>
        <w:t xml:space="preserve">  </w:t>
      </w:r>
      <w:hyperlink w:anchor="_10_Types_of" w:history="1">
        <w:r w:rsidR="007B3C9A" w:rsidRPr="00520697">
          <w:rPr>
            <w:rStyle w:val="af"/>
            <w:rFonts w:ascii="Times New Roman" w:hAnsi="Times New Roman" w:cs="Times New Roman"/>
          </w:rPr>
          <w:t>Foot</w:t>
        </w:r>
      </w:hyperlink>
      <w:r w:rsidR="00305F25" w:rsidRPr="00520697">
        <w:rPr>
          <w:rStyle w:val="af"/>
          <w:rFonts w:ascii="Times New Roman" w:hAnsi="Times New Roman" w:cs="Times New Roman"/>
        </w:rPr>
        <w:t xml:space="preserve"> (Pes)</w:t>
      </w:r>
      <w:r w:rsidR="005175AD" w:rsidRPr="000B7751">
        <w:rPr>
          <w:rFonts w:ascii="Times New Roman" w:hAnsi="Times New Roman" w:cs="Times New Roman"/>
          <w:color w:val="9BBB59" w:themeColor="accent3"/>
        </w:rPr>
        <w:t xml:space="preserve"> </w:t>
      </w:r>
    </w:p>
    <w:p w14:paraId="221D1E1A" w14:textId="3CFA5D79" w:rsidR="009960F7" w:rsidRPr="00FD72A3" w:rsidRDefault="00410D2D" w:rsidP="00862979">
      <w:pPr>
        <w:pStyle w:val="a0"/>
        <w:spacing w:before="0" w:after="0"/>
        <w:rPr>
          <w:rFonts w:ascii="Times New Roman" w:hAnsi="Times New Roman" w:cs="Times New Roman"/>
        </w:rPr>
      </w:pPr>
      <w:r w:rsidRPr="00BC1086">
        <w:rPr>
          <w:b/>
          <w:i/>
          <w:color w:val="C0504D" w:themeColor="accent2"/>
        </w:rPr>
        <w:t>Comment 3</w:t>
      </w:r>
      <w:r w:rsidR="002B3B09" w:rsidRPr="00BC1086">
        <w:rPr>
          <w:rFonts w:ascii="Times New Roman" w:hAnsi="Times New Roman" w:cs="Times New Roman"/>
          <w:i/>
          <w:color w:val="C0504D" w:themeColor="accent2"/>
        </w:rPr>
        <w:t>:</w:t>
      </w:r>
      <w:r w:rsidR="002B3B09" w:rsidRPr="00BC1086">
        <w:rPr>
          <w:rFonts w:ascii="Times New Roman" w:hAnsi="Times New Roman" w:cs="Times New Roman"/>
          <w:color w:val="C0504D" w:themeColor="accent2"/>
        </w:rPr>
        <w:t xml:space="preserve"> </w:t>
      </w:r>
      <w:r w:rsidR="005C439A" w:rsidRPr="005C439A">
        <w:rPr>
          <w:rFonts w:ascii="Times New Roman" w:hAnsi="Times New Roman" w:cs="Times New Roman"/>
        </w:rPr>
        <w:t xml:space="preserve">There are three types of syllables: V, </w:t>
      </w:r>
      <w:r w:rsidR="005C439A" w:rsidRPr="005C439A">
        <w:rPr>
          <w:rFonts w:ascii="Times New Roman" w:hAnsi="Times New Roman" w:cs="Times New Roman"/>
          <w:lang w:val="af-ZA"/>
        </w:rPr>
        <w:t>ŋ, CV</w:t>
      </w:r>
      <w:r w:rsidR="00FD72A3" w:rsidRPr="00FD72A3">
        <w:rPr>
          <w:rFonts w:ascii="Times New Roman" w:hAnsi="Times New Roman" w:cs="Times New Roman"/>
        </w:rPr>
        <w:t>.</w:t>
      </w:r>
    </w:p>
    <w:p w14:paraId="21FCB192" w14:textId="77777777" w:rsidR="002B3B09" w:rsidRDefault="002B3B09" w:rsidP="00520697">
      <w:pPr>
        <w:pStyle w:val="a0"/>
        <w:spacing w:before="0" w:after="0"/>
        <w:rPr>
          <w:rFonts w:ascii="Times New Roman" w:hAnsi="Times New Roman" w:cs="Times New Roman"/>
        </w:rPr>
      </w:pPr>
    </w:p>
    <w:p w14:paraId="4D1ED8BD" w14:textId="7A92B545" w:rsidR="00B1020C" w:rsidRDefault="003F2286" w:rsidP="00DD7EC0">
      <w:pPr>
        <w:pStyle w:val="2"/>
        <w:numPr>
          <w:ilvl w:val="0"/>
          <w:numId w:val="39"/>
        </w:numPr>
        <w:spacing w:before="0"/>
        <w:rPr>
          <w:rFonts w:ascii="Times New Roman" w:hAnsi="Times New Roman" w:cs="Times New Roman"/>
          <w:sz w:val="24"/>
          <w:szCs w:val="24"/>
        </w:rPr>
      </w:pPr>
      <w:bookmarkStart w:id="7" w:name="_Toc47866355"/>
      <w:r w:rsidRPr="002B3B09">
        <w:rPr>
          <w:rFonts w:ascii="Times New Roman" w:hAnsi="Times New Roman" w:cs="Times New Roman"/>
          <w:sz w:val="24"/>
          <w:szCs w:val="24"/>
        </w:rPr>
        <w:t>Characteristic of lang</w:t>
      </w:r>
      <w:r w:rsidR="00404AD1" w:rsidRPr="002B3B09">
        <w:rPr>
          <w:rFonts w:ascii="Times New Roman" w:hAnsi="Times New Roman" w:cs="Times New Roman"/>
          <w:sz w:val="24"/>
          <w:szCs w:val="24"/>
        </w:rPr>
        <w:t>uage</w:t>
      </w:r>
      <w:bookmarkEnd w:id="7"/>
    </w:p>
    <w:p w14:paraId="336D9BF5" w14:textId="5CEF1F28" w:rsidR="009932F7" w:rsidRPr="002B3B09" w:rsidRDefault="009932F7" w:rsidP="00520697">
      <w:pPr>
        <w:pStyle w:val="5"/>
        <w:spacing w:before="0"/>
        <w:rPr>
          <w:rFonts w:ascii="Times New Roman" w:hAnsi="Times New Roman" w:cs="Times New Roman"/>
        </w:rPr>
      </w:pPr>
      <w:bookmarkStart w:id="8" w:name="_2.1._Level_of"/>
      <w:bookmarkEnd w:id="8"/>
      <w:r w:rsidRPr="002B3B09">
        <w:rPr>
          <w:rFonts w:ascii="Times New Roman" w:hAnsi="Times New Roman" w:cs="Times New Roman"/>
        </w:rPr>
        <w:t xml:space="preserve">2.1. </w:t>
      </w:r>
      <w:r w:rsidR="002B3B09">
        <w:rPr>
          <w:rFonts w:ascii="Times New Roman" w:hAnsi="Times New Roman" w:cs="Times New Roman"/>
        </w:rPr>
        <w:t xml:space="preserve">Level of fusion </w:t>
      </w:r>
    </w:p>
    <w:p w14:paraId="4E4313F0" w14:textId="4A02677C" w:rsidR="005175AD" w:rsidRDefault="008B25CF" w:rsidP="00520697">
      <w:pPr>
        <w:numPr>
          <w:ilvl w:val="0"/>
          <w:numId w:val="5"/>
        </w:numPr>
        <w:spacing w:after="0"/>
        <w:ind w:left="0" w:firstLine="0"/>
        <w:rPr>
          <w:rFonts w:ascii="Times New Roman" w:hAnsi="Times New Roman" w:cs="Times New Roman"/>
        </w:rPr>
      </w:pPr>
      <w:proofErr w:type="gramStart"/>
      <w:r w:rsidRPr="002B3B09">
        <w:rPr>
          <w:rFonts w:ascii="Segoe UI Symbol" w:hAnsi="Segoe UI Symbol" w:cs="Segoe UI Symbol"/>
        </w:rPr>
        <w:t>☐</w:t>
      </w:r>
      <w:r w:rsidRPr="002B3B09">
        <w:rPr>
          <w:rFonts w:ascii="Times New Roman" w:hAnsi="Times New Roman" w:cs="Times New Roman"/>
        </w:rPr>
        <w:t xml:space="preserve">  </w:t>
      </w:r>
      <w:r w:rsidR="005175AD">
        <w:rPr>
          <w:rFonts w:ascii="Times New Roman" w:hAnsi="Times New Roman" w:cs="Times New Roman"/>
        </w:rPr>
        <w:t>0</w:t>
      </w:r>
      <w:proofErr w:type="gramEnd"/>
      <w:r w:rsidR="005175AD">
        <w:rPr>
          <w:rFonts w:ascii="Times New Roman" w:hAnsi="Times New Roman" w:cs="Times New Roman"/>
        </w:rPr>
        <w:t xml:space="preserve"> Absent</w:t>
      </w:r>
    </w:p>
    <w:p w14:paraId="0F04E2EB" w14:textId="5948C9ED" w:rsidR="008B25CF" w:rsidRPr="002B3B09" w:rsidRDefault="005175AD" w:rsidP="00520697">
      <w:pPr>
        <w:numPr>
          <w:ilvl w:val="0"/>
          <w:numId w:val="5"/>
        </w:numPr>
        <w:spacing w:after="0"/>
        <w:ind w:left="0" w:firstLine="0"/>
        <w:rPr>
          <w:rFonts w:ascii="Times New Roman" w:hAnsi="Times New Roman" w:cs="Times New Roman"/>
        </w:rPr>
      </w:pPr>
      <w:proofErr w:type="gramStart"/>
      <w:r w:rsidRPr="002B3B09">
        <w:rPr>
          <w:rFonts w:ascii="Segoe UI Symbol" w:hAnsi="Segoe UI Symbol" w:cs="Segoe UI Symbol"/>
        </w:rPr>
        <w:t>☐</w:t>
      </w:r>
      <w:r>
        <w:rPr>
          <w:rFonts w:ascii="Segoe UI Symbol" w:hAnsi="Segoe UI Symbol" w:cs="Segoe UI Symbol"/>
        </w:rPr>
        <w:t xml:space="preserve">  </w:t>
      </w:r>
      <w:r w:rsidR="008B25CF" w:rsidRPr="002B3B09">
        <w:rPr>
          <w:rFonts w:ascii="Times New Roman" w:hAnsi="Times New Roman" w:cs="Times New Roman"/>
        </w:rPr>
        <w:t>1</w:t>
      </w:r>
      <w:proofErr w:type="gramEnd"/>
      <w:r w:rsidR="008B25CF" w:rsidRPr="002B3B09">
        <w:rPr>
          <w:rFonts w:ascii="Times New Roman" w:hAnsi="Times New Roman" w:cs="Times New Roman"/>
        </w:rPr>
        <w:t xml:space="preserve"> </w:t>
      </w:r>
      <w:r w:rsidR="002B3B09">
        <w:rPr>
          <w:rFonts w:ascii="Times New Roman" w:hAnsi="Times New Roman" w:cs="Times New Roman"/>
        </w:rPr>
        <w:t>Low</w:t>
      </w:r>
    </w:p>
    <w:p w14:paraId="49820DD7" w14:textId="59BA1A39" w:rsidR="008B25CF" w:rsidRPr="002B3B09" w:rsidRDefault="008B25CF" w:rsidP="00520697">
      <w:pPr>
        <w:numPr>
          <w:ilvl w:val="0"/>
          <w:numId w:val="5"/>
        </w:numPr>
        <w:spacing w:after="0"/>
        <w:ind w:left="0" w:firstLine="0"/>
        <w:rPr>
          <w:rFonts w:ascii="Times New Roman" w:hAnsi="Times New Roman" w:cs="Times New Roman"/>
        </w:rPr>
      </w:pPr>
      <w:proofErr w:type="gramStart"/>
      <w:r w:rsidRPr="00897FF3">
        <w:rPr>
          <w:rFonts w:ascii="Segoe UI Symbol" w:hAnsi="Segoe UI Symbol" w:cs="Segoe UI Symbol"/>
          <w:highlight w:val="blue"/>
        </w:rPr>
        <w:t>☐</w:t>
      </w:r>
      <w:r w:rsidRPr="002B3B09">
        <w:rPr>
          <w:rFonts w:ascii="Times New Roman" w:hAnsi="Times New Roman" w:cs="Times New Roman"/>
        </w:rPr>
        <w:t xml:space="preserve">  </w:t>
      </w:r>
      <w:r w:rsidR="002B3B09">
        <w:rPr>
          <w:rFonts w:ascii="Times New Roman" w:hAnsi="Times New Roman" w:cs="Times New Roman"/>
        </w:rPr>
        <w:t>2</w:t>
      </w:r>
      <w:proofErr w:type="gramEnd"/>
      <w:r w:rsidR="002B3B09">
        <w:rPr>
          <w:rFonts w:ascii="Times New Roman" w:hAnsi="Times New Roman" w:cs="Times New Roman"/>
        </w:rPr>
        <w:t xml:space="preserve"> Medium</w:t>
      </w:r>
    </w:p>
    <w:p w14:paraId="1D59BAFD" w14:textId="5C44A6B3" w:rsidR="008B25CF" w:rsidRDefault="008B25CF" w:rsidP="00520697">
      <w:pPr>
        <w:numPr>
          <w:ilvl w:val="0"/>
          <w:numId w:val="5"/>
        </w:numPr>
        <w:spacing w:after="0"/>
        <w:ind w:left="0" w:firstLine="0"/>
        <w:rPr>
          <w:rFonts w:ascii="Times New Roman" w:hAnsi="Times New Roman" w:cs="Times New Roman"/>
        </w:rPr>
      </w:pPr>
      <w:proofErr w:type="gramStart"/>
      <w:r w:rsidRPr="002B3B09">
        <w:rPr>
          <w:rFonts w:ascii="Segoe UI Symbol" w:hAnsi="Segoe UI Symbol" w:cs="Segoe UI Symbol"/>
        </w:rPr>
        <w:t>☐</w:t>
      </w:r>
      <w:r w:rsidRPr="002B3B09">
        <w:rPr>
          <w:rFonts w:ascii="Times New Roman" w:hAnsi="Times New Roman" w:cs="Times New Roman"/>
        </w:rPr>
        <w:t xml:space="preserve"> </w:t>
      </w:r>
      <w:r w:rsidR="001A06CB">
        <w:rPr>
          <w:rFonts w:ascii="Times New Roman" w:hAnsi="Times New Roman" w:cs="Times New Roman"/>
        </w:rPr>
        <w:t xml:space="preserve"> </w:t>
      </w:r>
      <w:r w:rsidR="002B3B09">
        <w:rPr>
          <w:rFonts w:ascii="Times New Roman" w:hAnsi="Times New Roman" w:cs="Times New Roman"/>
        </w:rPr>
        <w:t>3</w:t>
      </w:r>
      <w:proofErr w:type="gramEnd"/>
      <w:r w:rsidR="002B3B09">
        <w:rPr>
          <w:rFonts w:ascii="Times New Roman" w:hAnsi="Times New Roman" w:cs="Times New Roman"/>
        </w:rPr>
        <w:t xml:space="preserve"> High</w:t>
      </w:r>
    </w:p>
    <w:p w14:paraId="428A4222" w14:textId="6AAC1DC6" w:rsidR="00705DB7" w:rsidRDefault="005C439A" w:rsidP="004C23FF">
      <w:pPr>
        <w:pStyle w:val="a0"/>
        <w:spacing w:before="0" w:after="0"/>
        <w:rPr>
          <w:rFonts w:ascii="Times New Roman" w:hAnsi="Times New Roman" w:cs="Times New Roman"/>
        </w:rPr>
      </w:pPr>
      <w:r>
        <w:rPr>
          <w:b/>
          <w:i/>
          <w:color w:val="C0504D" w:themeColor="accent2"/>
        </w:rPr>
        <w:t>Comment 4</w:t>
      </w:r>
      <w:r w:rsidRPr="00BC1086">
        <w:rPr>
          <w:rFonts w:ascii="Times New Roman" w:hAnsi="Times New Roman" w:cs="Times New Roman"/>
          <w:i/>
          <w:color w:val="C0504D" w:themeColor="accent2"/>
        </w:rPr>
        <w:t>:</w:t>
      </w:r>
      <w:r w:rsidRPr="00BC1086">
        <w:rPr>
          <w:rFonts w:ascii="Times New Roman" w:hAnsi="Times New Roman" w:cs="Times New Roman"/>
          <w:color w:val="C0504D" w:themeColor="accent2"/>
        </w:rPr>
        <w:t xml:space="preserve"> </w:t>
      </w:r>
      <w:r w:rsidR="00705DB7">
        <w:rPr>
          <w:rFonts w:ascii="Times New Roman" w:hAnsi="Times New Roman" w:cs="Times New Roman"/>
        </w:rPr>
        <w:t>The general morphological structure of a finite verb form is the following:</w:t>
      </w:r>
    </w:p>
    <w:p w14:paraId="1562B0A2" w14:textId="77777777" w:rsidR="00705DB7" w:rsidRDefault="00705DB7" w:rsidP="00705DB7">
      <w:pPr>
        <w:pStyle w:val="a0"/>
        <w:spacing w:before="0" w:after="0"/>
        <w:rPr>
          <w:rFonts w:ascii="Times New Roman" w:hAnsi="Times New Roman" w:cs="Times New Roman"/>
        </w:rPr>
      </w:pPr>
      <w:r>
        <w:rPr>
          <w:rFonts w:ascii="Times New Roman" w:hAnsi="Times New Roman" w:cs="Times New Roman"/>
        </w:rPr>
        <w:t>CPN – (NEG) – (TAM1) – (TAM2) – (MPURP) – STEM, where</w:t>
      </w:r>
    </w:p>
    <w:p w14:paraId="51DF1984" w14:textId="14D9F3CD" w:rsidR="00BE554B" w:rsidRPr="00705DB7" w:rsidRDefault="00705DB7" w:rsidP="001B7312">
      <w:pPr>
        <w:pStyle w:val="a0"/>
        <w:spacing w:before="0" w:after="0"/>
        <w:jc w:val="both"/>
        <w:rPr>
          <w:rFonts w:ascii="Times New Roman" w:hAnsi="Times New Roman" w:cs="Times New Roman"/>
        </w:rPr>
      </w:pPr>
      <w:r>
        <w:rPr>
          <w:rFonts w:ascii="Times New Roman" w:hAnsi="Times New Roman" w:cs="Times New Roman"/>
        </w:rPr>
        <w:t xml:space="preserve">CPN means a class-person-number marker, NEG is a slot for an overt negation marker, TAM1 and TAM2 mean optional slots for overt tense-aspect-modality markers, MPURP is an optional slot for motion-with-purpose marker and STEM is a stem of the verb (basic vs. </w:t>
      </w:r>
      <w:proofErr w:type="spellStart"/>
      <w:r>
        <w:rPr>
          <w:rFonts w:ascii="Times New Roman" w:hAnsi="Times New Roman" w:cs="Times New Roman"/>
        </w:rPr>
        <w:t>factative</w:t>
      </w:r>
      <w:proofErr w:type="spellEnd"/>
      <w:r>
        <w:rPr>
          <w:rFonts w:ascii="Times New Roman" w:hAnsi="Times New Roman" w:cs="Times New Roman"/>
        </w:rPr>
        <w:t xml:space="preserve">). CPN (class-person-number) markers group in series that express cumulatively person and number and TAM &amp; negation. There are nine series of CPN: default, perfective, prospective, habitual, negative prospective &amp; habitual, negative perfective &amp; </w:t>
      </w:r>
      <w:proofErr w:type="spellStart"/>
      <w:r>
        <w:rPr>
          <w:rFonts w:ascii="Times New Roman" w:hAnsi="Times New Roman" w:cs="Times New Roman"/>
        </w:rPr>
        <w:t>factative</w:t>
      </w:r>
      <w:proofErr w:type="spellEnd"/>
      <w:r>
        <w:rPr>
          <w:rFonts w:ascii="Times New Roman" w:hAnsi="Times New Roman" w:cs="Times New Roman"/>
        </w:rPr>
        <w:t>, future, ‘</w:t>
      </w:r>
      <w:proofErr w:type="spellStart"/>
      <w:r>
        <w:rPr>
          <w:rFonts w:ascii="Times New Roman" w:hAnsi="Times New Roman" w:cs="Times New Roman"/>
        </w:rPr>
        <w:t>adhabitual</w:t>
      </w:r>
      <w:proofErr w:type="spellEnd"/>
      <w:r>
        <w:rPr>
          <w:rFonts w:ascii="Times New Roman" w:hAnsi="Times New Roman" w:cs="Times New Roman"/>
        </w:rPr>
        <w:t xml:space="preserve">’ and conditional. </w:t>
      </w:r>
    </w:p>
    <w:p w14:paraId="7E3A4400" w14:textId="4EF1976D" w:rsidR="00705DB7" w:rsidRPr="00705DB7" w:rsidRDefault="00705DB7" w:rsidP="005C439A">
      <w:pPr>
        <w:pStyle w:val="a0"/>
        <w:spacing w:before="0" w:after="0"/>
        <w:rPr>
          <w:rFonts w:ascii="Times New Roman" w:hAnsi="Times New Roman" w:cs="Times New Roman"/>
        </w:rPr>
      </w:pPr>
    </w:p>
    <w:p w14:paraId="08020BB6" w14:textId="77777777" w:rsidR="00BB3456" w:rsidRPr="002B3B09" w:rsidRDefault="009932F7" w:rsidP="00BB3456">
      <w:pPr>
        <w:pStyle w:val="5"/>
        <w:spacing w:before="0"/>
        <w:rPr>
          <w:rFonts w:ascii="Times New Roman" w:hAnsi="Times New Roman" w:cs="Times New Roman"/>
        </w:rPr>
      </w:pPr>
      <w:bookmarkStart w:id="9" w:name="_2.2._Existence_of"/>
      <w:bookmarkEnd w:id="9"/>
      <w:r w:rsidRPr="002B3B09">
        <w:rPr>
          <w:rFonts w:ascii="Times New Roman" w:hAnsi="Times New Roman" w:cs="Times New Roman"/>
        </w:rPr>
        <w:t xml:space="preserve">2.2. </w:t>
      </w:r>
      <w:r w:rsidR="002B3B09">
        <w:rPr>
          <w:rFonts w:ascii="Times New Roman" w:hAnsi="Times New Roman" w:cs="Times New Roman"/>
        </w:rPr>
        <w:t xml:space="preserve">Existence of </w:t>
      </w:r>
      <w:r w:rsidR="000F5D9F">
        <w:rPr>
          <w:rFonts w:ascii="Times New Roman" w:hAnsi="Times New Roman" w:cs="Times New Roman"/>
        </w:rPr>
        <w:t>segment</w:t>
      </w:r>
      <w:r w:rsidR="00EB6026">
        <w:rPr>
          <w:rFonts w:ascii="Times New Roman" w:hAnsi="Times New Roman" w:cs="Times New Roman"/>
          <w:lang w:val="fr-CA"/>
        </w:rPr>
        <w:t>al</w:t>
      </w:r>
      <w:r w:rsidR="000F5D9F">
        <w:rPr>
          <w:rFonts w:ascii="Times New Roman" w:hAnsi="Times New Roman" w:cs="Times New Roman"/>
        </w:rPr>
        <w:t xml:space="preserve"> </w:t>
      </w:r>
      <w:r w:rsidR="002B3B09">
        <w:rPr>
          <w:rFonts w:ascii="Times New Roman" w:hAnsi="Times New Roman" w:cs="Times New Roman"/>
        </w:rPr>
        <w:t>paradigmatic classes</w:t>
      </w:r>
    </w:p>
    <w:p w14:paraId="5187EC01" w14:textId="77777777" w:rsidR="00BB3456" w:rsidRDefault="00BB3456" w:rsidP="00BB3456">
      <w:pPr>
        <w:numPr>
          <w:ilvl w:val="0"/>
          <w:numId w:val="5"/>
        </w:numPr>
        <w:spacing w:after="0"/>
        <w:ind w:left="0" w:firstLine="0"/>
        <w:rPr>
          <w:rFonts w:ascii="Times New Roman" w:hAnsi="Times New Roman" w:cs="Times New Roman"/>
        </w:rPr>
      </w:pPr>
      <w:proofErr w:type="gramStart"/>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0</w:t>
      </w:r>
      <w:proofErr w:type="gramEnd"/>
      <w:r>
        <w:rPr>
          <w:rFonts w:ascii="Times New Roman" w:hAnsi="Times New Roman" w:cs="Times New Roman"/>
        </w:rPr>
        <w:t xml:space="preserve"> Absent</w:t>
      </w:r>
    </w:p>
    <w:p w14:paraId="6675C69E" w14:textId="77777777" w:rsidR="00BB3456" w:rsidRPr="002B3B09" w:rsidRDefault="00BB3456" w:rsidP="00BB3456">
      <w:pPr>
        <w:numPr>
          <w:ilvl w:val="0"/>
          <w:numId w:val="5"/>
        </w:numPr>
        <w:spacing w:after="0"/>
        <w:ind w:left="0" w:firstLine="0"/>
        <w:rPr>
          <w:rFonts w:ascii="Times New Roman" w:hAnsi="Times New Roman" w:cs="Times New Roman"/>
        </w:rPr>
      </w:pPr>
      <w:proofErr w:type="gramStart"/>
      <w:r w:rsidRPr="002B3B09">
        <w:rPr>
          <w:rFonts w:ascii="Segoe UI Symbol" w:hAnsi="Segoe UI Symbol" w:cs="Segoe UI Symbol"/>
        </w:rPr>
        <w:t>☐</w:t>
      </w:r>
      <w:r>
        <w:rPr>
          <w:rFonts w:ascii="Segoe UI Symbol" w:hAnsi="Segoe UI Symbol" w:cs="Segoe UI Symbol"/>
        </w:rPr>
        <w:t xml:space="preserve">  </w:t>
      </w:r>
      <w:r w:rsidRPr="002B3B09">
        <w:rPr>
          <w:rFonts w:ascii="Times New Roman" w:hAnsi="Times New Roman" w:cs="Times New Roman"/>
        </w:rPr>
        <w:t>1</w:t>
      </w:r>
      <w:proofErr w:type="gramEnd"/>
      <w:r w:rsidRPr="002B3B09">
        <w:rPr>
          <w:rFonts w:ascii="Times New Roman" w:hAnsi="Times New Roman" w:cs="Times New Roman"/>
        </w:rPr>
        <w:t xml:space="preserve"> </w:t>
      </w:r>
      <w:r>
        <w:rPr>
          <w:rFonts w:ascii="Times New Roman" w:hAnsi="Times New Roman" w:cs="Times New Roman"/>
        </w:rPr>
        <w:t>Low</w:t>
      </w:r>
    </w:p>
    <w:p w14:paraId="4F517696" w14:textId="77777777" w:rsidR="00BB3456" w:rsidRPr="002B3B09" w:rsidRDefault="00BB3456" w:rsidP="00BB3456">
      <w:pPr>
        <w:numPr>
          <w:ilvl w:val="0"/>
          <w:numId w:val="5"/>
        </w:numPr>
        <w:spacing w:after="0"/>
        <w:ind w:left="0" w:firstLine="0"/>
        <w:rPr>
          <w:rFonts w:ascii="Times New Roman" w:hAnsi="Times New Roman" w:cs="Times New Roman"/>
        </w:rPr>
      </w:pPr>
      <w:proofErr w:type="gramStart"/>
      <w:r w:rsidRPr="00897FF3">
        <w:rPr>
          <w:rFonts w:ascii="Segoe UI Symbol" w:hAnsi="Segoe UI Symbol" w:cs="Segoe UI Symbol"/>
          <w:highlight w:val="blue"/>
        </w:rPr>
        <w:t>☐</w:t>
      </w:r>
      <w:r w:rsidRPr="002B3B09">
        <w:rPr>
          <w:rFonts w:ascii="Times New Roman" w:hAnsi="Times New Roman" w:cs="Times New Roman"/>
        </w:rPr>
        <w:t xml:space="preserve">  </w:t>
      </w:r>
      <w:r>
        <w:rPr>
          <w:rFonts w:ascii="Times New Roman" w:hAnsi="Times New Roman" w:cs="Times New Roman"/>
        </w:rPr>
        <w:t>2</w:t>
      </w:r>
      <w:proofErr w:type="gramEnd"/>
      <w:r>
        <w:rPr>
          <w:rFonts w:ascii="Times New Roman" w:hAnsi="Times New Roman" w:cs="Times New Roman"/>
        </w:rPr>
        <w:t xml:space="preserve"> Medium</w:t>
      </w:r>
    </w:p>
    <w:p w14:paraId="033F3482" w14:textId="77777777" w:rsidR="00BB3456" w:rsidRDefault="00BB3456" w:rsidP="00BB3456">
      <w:pPr>
        <w:numPr>
          <w:ilvl w:val="0"/>
          <w:numId w:val="5"/>
        </w:numPr>
        <w:spacing w:after="0"/>
        <w:ind w:left="0" w:firstLine="0"/>
        <w:rPr>
          <w:rFonts w:ascii="Times New Roman" w:hAnsi="Times New Roman" w:cs="Times New Roman"/>
        </w:rPr>
      </w:pPr>
      <w:proofErr w:type="gramStart"/>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 xml:space="preserve"> 3</w:t>
      </w:r>
      <w:proofErr w:type="gramEnd"/>
      <w:r>
        <w:rPr>
          <w:rFonts w:ascii="Times New Roman" w:hAnsi="Times New Roman" w:cs="Times New Roman"/>
        </w:rPr>
        <w:t xml:space="preserve"> High</w:t>
      </w:r>
    </w:p>
    <w:p w14:paraId="1C06DF0E" w14:textId="455EE725" w:rsidR="00BC1086" w:rsidRDefault="005C439A" w:rsidP="00856B22">
      <w:pPr>
        <w:pStyle w:val="a0"/>
        <w:spacing w:before="0" w:after="0"/>
        <w:rPr>
          <w:rFonts w:ascii="Times New Roman" w:hAnsi="Times New Roman" w:cs="Times New Roman"/>
        </w:rPr>
      </w:pPr>
      <w:r>
        <w:rPr>
          <w:b/>
          <w:i/>
          <w:color w:val="C0504D" w:themeColor="accent2"/>
        </w:rPr>
        <w:t>Comment 5</w:t>
      </w:r>
      <w:r w:rsidRPr="00BC1086">
        <w:rPr>
          <w:rFonts w:ascii="Times New Roman" w:hAnsi="Times New Roman" w:cs="Times New Roman"/>
          <w:i/>
          <w:color w:val="C0504D" w:themeColor="accent2"/>
        </w:rPr>
        <w:t>:</w:t>
      </w:r>
      <w:r w:rsidRPr="00BC1086">
        <w:rPr>
          <w:rFonts w:ascii="Times New Roman" w:hAnsi="Times New Roman" w:cs="Times New Roman"/>
          <w:color w:val="C0504D" w:themeColor="accent2"/>
        </w:rPr>
        <w:t xml:space="preserve"> </w:t>
      </w:r>
      <w:r w:rsidR="001B7312">
        <w:rPr>
          <w:rFonts w:ascii="Times New Roman" w:hAnsi="Times New Roman" w:cs="Times New Roman"/>
        </w:rPr>
        <w:t xml:space="preserve">There exist two types of verbal stems: basic and </w:t>
      </w:r>
      <w:r w:rsidR="00046233">
        <w:rPr>
          <w:rFonts w:ascii="Times New Roman" w:hAnsi="Times New Roman" w:cs="Times New Roman"/>
        </w:rPr>
        <w:t>facta</w:t>
      </w:r>
      <w:r w:rsidR="001B7312">
        <w:rPr>
          <w:rFonts w:ascii="Times New Roman" w:hAnsi="Times New Roman" w:cs="Times New Roman"/>
        </w:rPr>
        <w:t xml:space="preserve">tive. </w:t>
      </w:r>
      <w:r w:rsidR="00046233">
        <w:rPr>
          <w:rFonts w:ascii="Times New Roman" w:hAnsi="Times New Roman" w:cs="Times New Roman"/>
        </w:rPr>
        <w:t xml:space="preserve">All the verbs can be divided into two groups according to the </w:t>
      </w:r>
      <w:r w:rsidR="00237861">
        <w:rPr>
          <w:rFonts w:ascii="Times New Roman" w:hAnsi="Times New Roman" w:cs="Times New Roman"/>
        </w:rPr>
        <w:t>type</w:t>
      </w:r>
      <w:r w:rsidR="007257C3">
        <w:rPr>
          <w:rFonts w:ascii="Times New Roman" w:hAnsi="Times New Roman" w:cs="Times New Roman"/>
        </w:rPr>
        <w:t xml:space="preserve"> of</w:t>
      </w:r>
      <w:r w:rsidR="005D07B3">
        <w:rPr>
          <w:rFonts w:ascii="Times New Roman" w:hAnsi="Times New Roman" w:cs="Times New Roman"/>
        </w:rPr>
        <w:t xml:space="preserve"> form</w:t>
      </w:r>
      <w:r w:rsidR="00856B22">
        <w:rPr>
          <w:rFonts w:ascii="Times New Roman" w:hAnsi="Times New Roman" w:cs="Times New Roman"/>
        </w:rPr>
        <w:t>ation of</w:t>
      </w:r>
      <w:r w:rsidR="005D07B3">
        <w:rPr>
          <w:rFonts w:ascii="Times New Roman" w:hAnsi="Times New Roman" w:cs="Times New Roman"/>
        </w:rPr>
        <w:t xml:space="preserve"> </w:t>
      </w:r>
      <w:r w:rsidR="00046233">
        <w:rPr>
          <w:rFonts w:ascii="Times New Roman" w:hAnsi="Times New Roman" w:cs="Times New Roman"/>
        </w:rPr>
        <w:t xml:space="preserve">the factitive stem. </w:t>
      </w:r>
    </w:p>
    <w:p w14:paraId="1E56BA1D" w14:textId="64D64869" w:rsidR="00046233" w:rsidRPr="00046233" w:rsidRDefault="00D023A9" w:rsidP="00237861">
      <w:pPr>
        <w:pStyle w:val="a0"/>
        <w:spacing w:before="0" w:after="0"/>
        <w:rPr>
          <w:rFonts w:ascii="Times New Roman" w:hAnsi="Times New Roman" w:cs="Times New Roman"/>
        </w:rPr>
      </w:pPr>
      <w:proofErr w:type="spellStart"/>
      <w:r>
        <w:rPr>
          <w:rFonts w:ascii="Times New Roman" w:hAnsi="Times New Roman" w:cs="Times New Roman"/>
        </w:rPr>
        <w:t>Factative</w:t>
      </w:r>
      <w:proofErr w:type="spellEnd"/>
      <w:r>
        <w:rPr>
          <w:rFonts w:ascii="Times New Roman" w:hAnsi="Times New Roman" w:cs="Times New Roman"/>
        </w:rPr>
        <w:t xml:space="preserve"> stems of r</w:t>
      </w:r>
      <w:r w:rsidR="00046233">
        <w:rPr>
          <w:rFonts w:ascii="Times New Roman" w:hAnsi="Times New Roman" w:cs="Times New Roman"/>
        </w:rPr>
        <w:t xml:space="preserve">egular verbs </w:t>
      </w:r>
      <w:r>
        <w:rPr>
          <w:rFonts w:ascii="Times New Roman" w:hAnsi="Times New Roman" w:cs="Times New Roman"/>
        </w:rPr>
        <w:t xml:space="preserve">are </w:t>
      </w:r>
      <w:r w:rsidR="00046233">
        <w:rPr>
          <w:rFonts w:ascii="Times New Roman" w:hAnsi="Times New Roman" w:cs="Times New Roman"/>
        </w:rPr>
        <w:t>form</w:t>
      </w:r>
      <w:r>
        <w:rPr>
          <w:rFonts w:ascii="Times New Roman" w:hAnsi="Times New Roman" w:cs="Times New Roman"/>
        </w:rPr>
        <w:t xml:space="preserve">ed from the basic ones </w:t>
      </w:r>
      <w:r w:rsidR="00046233">
        <w:rPr>
          <w:rFonts w:ascii="Times New Roman" w:hAnsi="Times New Roman" w:cs="Times New Roman"/>
        </w:rPr>
        <w:t>accord</w:t>
      </w:r>
      <w:r>
        <w:rPr>
          <w:rFonts w:ascii="Times New Roman" w:hAnsi="Times New Roman" w:cs="Times New Roman"/>
        </w:rPr>
        <w:t>ing to a number of patterns</w:t>
      </w:r>
      <w:r w:rsidR="00046233">
        <w:rPr>
          <w:rFonts w:ascii="Times New Roman" w:hAnsi="Times New Roman" w:cs="Times New Roman"/>
        </w:rPr>
        <w:t xml:space="preserve"> that take into account the segmental and tonal structure of the </w:t>
      </w:r>
      <w:r w:rsidR="00B216FB">
        <w:rPr>
          <w:rFonts w:ascii="Times New Roman" w:hAnsi="Times New Roman" w:cs="Times New Roman"/>
        </w:rPr>
        <w:t>basic stem</w:t>
      </w:r>
      <w:r>
        <w:rPr>
          <w:rFonts w:ascii="Times New Roman" w:hAnsi="Times New Roman" w:cs="Times New Roman"/>
        </w:rPr>
        <w:t>. F</w:t>
      </w:r>
      <w:r w:rsidR="00046233">
        <w:rPr>
          <w:rFonts w:ascii="Times New Roman" w:hAnsi="Times New Roman" w:cs="Times New Roman"/>
        </w:rPr>
        <w:t>actitive stems of irregular verbs are obtained via the rules that do not rely on the structure of the basic stem.</w:t>
      </w:r>
    </w:p>
    <w:p w14:paraId="1FECE420" w14:textId="221F5D0D" w:rsidR="008B25CF" w:rsidRPr="00DB66F4" w:rsidRDefault="005C439A" w:rsidP="00EB6026">
      <w:pPr>
        <w:pStyle w:val="5"/>
        <w:spacing w:before="0"/>
        <w:rPr>
          <w:rFonts w:ascii="Times New Roman" w:hAnsi="Times New Roman" w:cs="Times New Roman"/>
        </w:rPr>
      </w:pPr>
      <w:bookmarkStart w:id="10" w:name="_2.3.Medium_number_of"/>
      <w:bookmarkEnd w:id="10"/>
      <w:r>
        <w:rPr>
          <w:rFonts w:ascii="Times New Roman" w:hAnsi="Times New Roman" w:cs="Times New Roman"/>
        </w:rPr>
        <w:t>2.3. A</w:t>
      </w:r>
      <w:r w:rsidR="00EB6026" w:rsidRPr="00DB66F4">
        <w:rPr>
          <w:rFonts w:ascii="Times New Roman" w:hAnsi="Times New Roman" w:cs="Times New Roman"/>
        </w:rPr>
        <w:t xml:space="preserve">verage </w:t>
      </w:r>
      <w:r w:rsidR="008B25CF" w:rsidRPr="00DB66F4">
        <w:rPr>
          <w:rFonts w:ascii="Times New Roman" w:hAnsi="Times New Roman" w:cs="Times New Roman"/>
        </w:rPr>
        <w:t>number of syllables in a word</w:t>
      </w:r>
    </w:p>
    <w:p w14:paraId="5DF858B8" w14:textId="4A9941C0" w:rsidR="008B25CF" w:rsidRPr="005C439A" w:rsidRDefault="008B25CF" w:rsidP="00A1134B">
      <w:pPr>
        <w:spacing w:after="0"/>
        <w:ind w:firstLine="284"/>
        <w:rPr>
          <w:rFonts w:ascii="Times New Roman" w:hAnsi="Times New Roman" w:cs="Times New Roman"/>
        </w:rPr>
      </w:pPr>
      <w:proofErr w:type="gramStart"/>
      <w:r w:rsidRPr="00DB66F4">
        <w:rPr>
          <w:rFonts w:ascii="Segoe UI Symbol" w:hAnsi="Segoe UI Symbol" w:cs="Segoe UI Symbol"/>
        </w:rPr>
        <w:t>☐</w:t>
      </w:r>
      <w:r w:rsidRPr="00DB66F4">
        <w:rPr>
          <w:rFonts w:ascii="Times New Roman" w:hAnsi="Times New Roman" w:cs="Times New Roman"/>
        </w:rPr>
        <w:t xml:space="preserve">  in</w:t>
      </w:r>
      <w:proofErr w:type="gramEnd"/>
      <w:r w:rsidRPr="00DB66F4">
        <w:rPr>
          <w:rFonts w:ascii="Times New Roman" w:hAnsi="Times New Roman" w:cs="Times New Roman"/>
        </w:rPr>
        <w:t xml:space="preserve"> text</w:t>
      </w:r>
      <w:r w:rsidR="008F38AB">
        <w:rPr>
          <w:rFonts w:ascii="Times New Roman" w:hAnsi="Times New Roman" w:cs="Times New Roman"/>
        </w:rPr>
        <w:t xml:space="preserve">: syllables </w:t>
      </w:r>
      <w:r w:rsidR="00CE3604">
        <w:rPr>
          <w:rFonts w:ascii="Times New Roman" w:hAnsi="Times New Roman" w:cs="Times New Roman"/>
        </w:rPr>
        <w:t>2.</w:t>
      </w:r>
      <w:r w:rsidR="00490E67">
        <w:rPr>
          <w:rFonts w:ascii="Times New Roman" w:hAnsi="Times New Roman" w:cs="Times New Roman"/>
        </w:rPr>
        <w:t>05</w:t>
      </w:r>
      <w:r w:rsidR="00CE3604">
        <w:rPr>
          <w:rFonts w:ascii="Times New Roman" w:hAnsi="Times New Roman" w:cs="Times New Roman"/>
        </w:rPr>
        <w:t>, feet</w:t>
      </w:r>
      <w:r w:rsidR="00490E67">
        <w:rPr>
          <w:rFonts w:ascii="Times New Roman" w:hAnsi="Times New Roman" w:cs="Times New Roman"/>
        </w:rPr>
        <w:t xml:space="preserve"> 1.75</w:t>
      </w:r>
      <w:r w:rsidR="00CE3604">
        <w:rPr>
          <w:rFonts w:ascii="Times New Roman" w:hAnsi="Times New Roman" w:cs="Times New Roman"/>
        </w:rPr>
        <w:t xml:space="preserve"> </w:t>
      </w:r>
    </w:p>
    <w:p w14:paraId="1B70746C" w14:textId="4080B49C" w:rsidR="008B25CF" w:rsidRDefault="008B25CF" w:rsidP="00A1134B">
      <w:pPr>
        <w:numPr>
          <w:ilvl w:val="0"/>
          <w:numId w:val="5"/>
        </w:numPr>
        <w:tabs>
          <w:tab w:val="clear" w:pos="2977"/>
          <w:tab w:val="left" w:pos="284"/>
        </w:tabs>
        <w:spacing w:after="0"/>
        <w:ind w:left="0" w:firstLine="0"/>
        <w:rPr>
          <w:rFonts w:ascii="Times New Roman" w:hAnsi="Times New Roman" w:cs="Times New Roman"/>
        </w:rPr>
      </w:pPr>
      <w:proofErr w:type="gramStart"/>
      <w:r w:rsidRPr="00DB66F4">
        <w:rPr>
          <w:rFonts w:ascii="Segoe UI Symbol" w:hAnsi="Segoe UI Symbol" w:cs="Segoe UI Symbol"/>
        </w:rPr>
        <w:t>☐</w:t>
      </w:r>
      <w:r w:rsidRPr="00DB66F4">
        <w:rPr>
          <w:rFonts w:ascii="Times New Roman" w:hAnsi="Times New Roman" w:cs="Times New Roman"/>
        </w:rPr>
        <w:t xml:space="preserve">  in</w:t>
      </w:r>
      <w:proofErr w:type="gramEnd"/>
      <w:r w:rsidRPr="00DB66F4">
        <w:rPr>
          <w:rFonts w:ascii="Times New Roman" w:hAnsi="Times New Roman" w:cs="Times New Roman"/>
        </w:rPr>
        <w:t xml:space="preserve"> dictionary</w:t>
      </w:r>
      <w:r w:rsidR="00897FF3">
        <w:rPr>
          <w:rFonts w:ascii="Times New Roman" w:hAnsi="Times New Roman" w:cs="Times New Roman"/>
        </w:rPr>
        <w:t xml:space="preserve">: syllables </w:t>
      </w:r>
      <w:r w:rsidR="00CE3604">
        <w:rPr>
          <w:rFonts w:ascii="Times New Roman" w:hAnsi="Times New Roman" w:cs="Times New Roman"/>
        </w:rPr>
        <w:t>2.</w:t>
      </w:r>
      <w:r w:rsidR="00A14B21" w:rsidRPr="005C439A">
        <w:rPr>
          <w:rFonts w:ascii="Times New Roman" w:hAnsi="Times New Roman" w:cs="Times New Roman"/>
        </w:rPr>
        <w:t>1</w:t>
      </w:r>
      <w:r w:rsidR="00CE3604">
        <w:rPr>
          <w:rFonts w:ascii="Times New Roman" w:hAnsi="Times New Roman" w:cs="Times New Roman"/>
        </w:rPr>
        <w:t>5, feet 1.62</w:t>
      </w:r>
      <w:r w:rsidR="00890EEE" w:rsidRPr="00DB66F4">
        <w:rPr>
          <w:rFonts w:ascii="Times New Roman" w:hAnsi="Times New Roman" w:cs="Times New Roman"/>
        </w:rPr>
        <w:t>.</w:t>
      </w:r>
    </w:p>
    <w:p w14:paraId="5F9255EF" w14:textId="115ECC4B" w:rsidR="0076215F" w:rsidRPr="007257C3" w:rsidRDefault="00BC1086" w:rsidP="007257C3">
      <w:pPr>
        <w:spacing w:after="0"/>
        <w:rPr>
          <w:rStyle w:val="af"/>
          <w:rFonts w:ascii="Times New Roman" w:hAnsi="Times New Roman" w:cs="Times New Roman"/>
        </w:rPr>
      </w:pPr>
      <w:r w:rsidRPr="00BC1086">
        <w:rPr>
          <w:b/>
          <w:i/>
          <w:color w:val="C0504D" w:themeColor="accent2"/>
        </w:rPr>
        <w:t>Comment</w:t>
      </w:r>
      <w:r w:rsidRPr="007257C3">
        <w:rPr>
          <w:b/>
          <w:i/>
          <w:color w:val="C0504D" w:themeColor="accent2"/>
        </w:rPr>
        <w:t xml:space="preserve"> 6</w:t>
      </w:r>
      <w:r w:rsidRPr="007257C3">
        <w:rPr>
          <w:rFonts w:ascii="Times New Roman" w:hAnsi="Times New Roman" w:cs="Times New Roman"/>
          <w:i/>
          <w:color w:val="C0504D" w:themeColor="accent2"/>
        </w:rPr>
        <w:t>:</w:t>
      </w:r>
      <w:r w:rsidR="007257C3" w:rsidRPr="007257C3">
        <w:rPr>
          <w:rFonts w:ascii="Times New Roman" w:hAnsi="Times New Roman" w:cs="Times New Roman"/>
          <w:i/>
          <w:color w:val="C0504D" w:themeColor="accent2"/>
        </w:rPr>
        <w:t xml:space="preserve"> </w:t>
      </w:r>
      <w:r w:rsidR="001A06CB" w:rsidRPr="007257C3">
        <w:rPr>
          <w:rFonts w:ascii="Times New Roman" w:hAnsi="Times New Roman" w:cs="Times New Roman"/>
        </w:rPr>
        <w:fldChar w:fldCharType="begin"/>
      </w:r>
      <w:r w:rsidR="001A06CB" w:rsidRPr="007257C3">
        <w:rPr>
          <w:rFonts w:ascii="Times New Roman" w:hAnsi="Times New Roman" w:cs="Times New Roman"/>
        </w:rPr>
        <w:instrText xml:space="preserve"> HYPERLINK  \l "_Counting_word_length" </w:instrText>
      </w:r>
      <w:r w:rsidR="001A06CB" w:rsidRPr="007257C3">
        <w:rPr>
          <w:rFonts w:ascii="Times New Roman" w:hAnsi="Times New Roman" w:cs="Times New Roman"/>
        </w:rPr>
        <w:fldChar w:fldCharType="separate"/>
      </w:r>
      <w:r w:rsidR="007257C3">
        <w:rPr>
          <w:rStyle w:val="af"/>
          <w:rFonts w:ascii="Times New Roman" w:hAnsi="Times New Roman" w:cs="Times New Roman"/>
          <w:color w:val="auto"/>
        </w:rPr>
        <w:t>Bare</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basic</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stem</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that</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is</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used</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for</w:t>
      </w:r>
      <w:r w:rsidR="007257C3" w:rsidRPr="007257C3">
        <w:rPr>
          <w:rStyle w:val="af"/>
          <w:rFonts w:ascii="Times New Roman" w:hAnsi="Times New Roman" w:cs="Times New Roman"/>
          <w:color w:val="auto"/>
        </w:rPr>
        <w:t xml:space="preserve"> 2 </w:t>
      </w:r>
      <w:r w:rsidR="007257C3">
        <w:rPr>
          <w:rStyle w:val="af"/>
          <w:rFonts w:ascii="Times New Roman" w:hAnsi="Times New Roman" w:cs="Times New Roman"/>
          <w:color w:val="auto"/>
        </w:rPr>
        <w:t>sg</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Imperative was chosen as the verb lexical form. The</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nominal lexical</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form</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is</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the</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form</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of</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a</w:t>
      </w:r>
      <w:r w:rsidR="007257C3" w:rsidRPr="007257C3">
        <w:rPr>
          <w:rStyle w:val="af"/>
          <w:rFonts w:ascii="Times New Roman" w:hAnsi="Times New Roman" w:cs="Times New Roman"/>
          <w:color w:val="auto"/>
        </w:rPr>
        <w:t xml:space="preserve"> </w:t>
      </w:r>
      <w:r w:rsidR="007257C3">
        <w:rPr>
          <w:rStyle w:val="af"/>
          <w:rFonts w:ascii="Times New Roman" w:hAnsi="Times New Roman" w:cs="Times New Roman"/>
          <w:color w:val="auto"/>
        </w:rPr>
        <w:t xml:space="preserve">noun in its singular noun class. </w:t>
      </w:r>
    </w:p>
    <w:p w14:paraId="7647FCD0" w14:textId="689D029D" w:rsidR="00F27F51" w:rsidRPr="00520697" w:rsidRDefault="001A06CB" w:rsidP="00F27F51">
      <w:pPr>
        <w:pStyle w:val="2"/>
        <w:spacing w:before="120"/>
        <w:rPr>
          <w:rFonts w:ascii="Times New Roman" w:hAnsi="Times New Roman" w:cs="Times New Roman"/>
          <w:sz w:val="24"/>
          <w:szCs w:val="24"/>
        </w:rPr>
      </w:pPr>
      <w:r>
        <w:rPr>
          <w:rFonts w:ascii="Times New Roman" w:hAnsi="Times New Roman" w:cs="Times New Roman"/>
        </w:rPr>
        <w:fldChar w:fldCharType="end"/>
      </w:r>
      <w:r w:rsidR="00F27F51">
        <w:rPr>
          <w:rFonts w:ascii="Times New Roman" w:hAnsi="Times New Roman" w:cs="Times New Roman"/>
          <w:sz w:val="24"/>
          <w:szCs w:val="24"/>
        </w:rPr>
        <w:t xml:space="preserve">3 Specific features of type </w:t>
      </w:r>
      <w:r w:rsidR="00F27F51" w:rsidRPr="00520697">
        <w:rPr>
          <w:rFonts w:ascii="Times New Roman" w:hAnsi="Times New Roman" w:cs="Times New Roman"/>
          <w:sz w:val="24"/>
          <w:szCs w:val="24"/>
        </w:rPr>
        <w:t>I (</w:t>
      </w:r>
      <w:r w:rsidR="00F27F51">
        <w:rPr>
          <w:rFonts w:ascii="Times New Roman" w:hAnsi="Times New Roman" w:cs="Times New Roman"/>
          <w:sz w:val="24"/>
          <w:szCs w:val="24"/>
        </w:rPr>
        <w:t>level</w:t>
      </w:r>
      <w:r w:rsidR="00F27F51" w:rsidRPr="00520697">
        <w:rPr>
          <w:rFonts w:ascii="Times New Roman" w:hAnsi="Times New Roman" w:cs="Times New Roman"/>
          <w:sz w:val="24"/>
          <w:szCs w:val="24"/>
        </w:rPr>
        <w:t xml:space="preserve"> tones)</w:t>
      </w:r>
    </w:p>
    <w:p w14:paraId="12DEB59A" w14:textId="7EB59407" w:rsidR="00E01AF3" w:rsidRPr="00520697" w:rsidRDefault="00A94426" w:rsidP="00F27F51">
      <w:pPr>
        <w:pStyle w:val="a0"/>
        <w:spacing w:after="0"/>
        <w:rPr>
          <w:rFonts w:ascii="Times New Roman" w:hAnsi="Times New Roman" w:cs="Times New Roman"/>
        </w:rPr>
      </w:pPr>
      <w:r w:rsidRPr="00520697">
        <w:rPr>
          <w:rFonts w:ascii="Times New Roman" w:hAnsi="Times New Roman" w:cs="Times New Roman"/>
        </w:rPr>
        <w:t>3</w:t>
      </w:r>
      <w:r w:rsidR="00E01AF3" w:rsidRPr="00520697">
        <w:rPr>
          <w:rFonts w:ascii="Times New Roman" w:hAnsi="Times New Roman" w:cs="Times New Roman"/>
        </w:rPr>
        <w:t xml:space="preserve">.1. Number of tonal levels </w:t>
      </w:r>
    </w:p>
    <w:p w14:paraId="04E99610" w14:textId="5F815123" w:rsidR="00E01AF3" w:rsidRPr="00520697" w:rsidRDefault="00E01AF3" w:rsidP="00520697">
      <w:pPr>
        <w:numPr>
          <w:ilvl w:val="0"/>
          <w:numId w:val="5"/>
        </w:numPr>
        <w:spacing w:after="0"/>
        <w:ind w:left="0" w:firstLine="0"/>
        <w:rPr>
          <w:rFonts w:ascii="Times New Roman" w:hAnsi="Times New Roman" w:cs="Times New Roman"/>
        </w:rPr>
      </w:pPr>
      <w:proofErr w:type="gramStart"/>
      <w:r w:rsidRPr="00520697">
        <w:rPr>
          <w:rFonts w:ascii="Segoe UI Symbol" w:hAnsi="Segoe UI Symbol" w:cs="Segoe UI Symbol"/>
          <w:highlight w:val="blue"/>
        </w:rPr>
        <w:t>☐</w:t>
      </w:r>
      <w:r w:rsidRPr="00520697">
        <w:rPr>
          <w:rFonts w:ascii="Times New Roman" w:hAnsi="Times New Roman" w:cs="Times New Roman"/>
        </w:rPr>
        <w:t xml:space="preserve">  </w:t>
      </w:r>
      <w:r w:rsidR="00800DD5" w:rsidRPr="00520697">
        <w:rPr>
          <w:rFonts w:ascii="Times New Roman" w:hAnsi="Times New Roman" w:cs="Times New Roman"/>
        </w:rPr>
        <w:t>3</w:t>
      </w:r>
      <w:proofErr w:type="gramEnd"/>
    </w:p>
    <w:p w14:paraId="658BADC5" w14:textId="030898C2" w:rsidR="00A5128B" w:rsidRPr="004A6F8A" w:rsidRDefault="00296B8B" w:rsidP="00490E67">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Comment 7</w:t>
      </w:r>
      <w:r w:rsidR="00490E67" w:rsidRPr="004A6F8A">
        <w:rPr>
          <w:rFonts w:ascii="Times New Roman" w:hAnsi="Times New Roman" w:cs="Times New Roman"/>
          <w:b/>
          <w:i/>
          <w:iCs/>
          <w:color w:val="C0504D" w:themeColor="accent2"/>
        </w:rPr>
        <w:t>.</w:t>
      </w:r>
    </w:p>
    <w:p w14:paraId="3A964A9D" w14:textId="77777777" w:rsidR="00142CC7" w:rsidRPr="00520697" w:rsidRDefault="00E54541" w:rsidP="00520697">
      <w:pPr>
        <w:pStyle w:val="5"/>
        <w:spacing w:before="0"/>
        <w:rPr>
          <w:rFonts w:ascii="Times New Roman" w:hAnsi="Times New Roman" w:cs="Times New Roman"/>
        </w:rPr>
      </w:pPr>
      <w:r w:rsidRPr="00520697">
        <w:rPr>
          <w:rFonts w:ascii="Times New Roman" w:hAnsi="Times New Roman" w:cs="Times New Roman"/>
        </w:rPr>
        <w:lastRenderedPageBreak/>
        <w:t>3</w:t>
      </w:r>
      <w:r w:rsidR="00142CC7" w:rsidRPr="00520697">
        <w:rPr>
          <w:rFonts w:ascii="Times New Roman" w:hAnsi="Times New Roman" w:cs="Times New Roman"/>
        </w:rPr>
        <w:t xml:space="preserve">.2. Number of modulated tones </w:t>
      </w:r>
    </w:p>
    <w:p w14:paraId="32B94007" w14:textId="28ED924B" w:rsidR="00142CC7" w:rsidRPr="00520697" w:rsidRDefault="00142CC7" w:rsidP="00520697">
      <w:pPr>
        <w:numPr>
          <w:ilvl w:val="0"/>
          <w:numId w:val="5"/>
        </w:numPr>
        <w:spacing w:after="0"/>
        <w:ind w:left="0" w:firstLine="0"/>
        <w:rPr>
          <w:rFonts w:ascii="Times New Roman" w:hAnsi="Times New Roman" w:cs="Times New Roman"/>
        </w:rPr>
      </w:pPr>
      <w:r w:rsidRPr="00B80294">
        <w:rPr>
          <w:rFonts w:ascii="Segoe UI Symbol" w:hAnsi="Segoe UI Symbol" w:cs="Segoe UI Symbol"/>
        </w:rPr>
        <w:t>☐</w:t>
      </w:r>
      <w:r w:rsidRPr="00520697">
        <w:rPr>
          <w:rFonts w:ascii="Times New Roman" w:hAnsi="Times New Roman" w:cs="Times New Roman"/>
        </w:rPr>
        <w:t xml:space="preserve">  </w:t>
      </w:r>
      <w:r w:rsidR="00800DD5" w:rsidRPr="00520697">
        <w:rPr>
          <w:rFonts w:ascii="Times New Roman" w:hAnsi="Times New Roman" w:cs="Times New Roman"/>
        </w:rPr>
        <w:t xml:space="preserve"> </w:t>
      </w:r>
    </w:p>
    <w:p w14:paraId="1615CB15" w14:textId="246BEC70" w:rsidR="00B03359" w:rsidRPr="004A6F8A" w:rsidRDefault="00B03359" w:rsidP="00490E67">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Comment 8</w:t>
      </w:r>
      <w:r w:rsidR="00490E67" w:rsidRPr="004A6F8A">
        <w:rPr>
          <w:rFonts w:ascii="Times New Roman" w:hAnsi="Times New Roman" w:cs="Times New Roman"/>
          <w:b/>
          <w:i/>
          <w:iCs/>
          <w:color w:val="C0504D" w:themeColor="accent2"/>
        </w:rPr>
        <w:t>.</w:t>
      </w:r>
    </w:p>
    <w:p w14:paraId="3156A245" w14:textId="06B60054" w:rsidR="00142CC7" w:rsidRPr="00520697" w:rsidRDefault="00E54541" w:rsidP="00520697">
      <w:pPr>
        <w:pStyle w:val="5"/>
        <w:spacing w:before="0"/>
        <w:rPr>
          <w:rFonts w:ascii="Times New Roman" w:hAnsi="Times New Roman" w:cs="Times New Roman"/>
        </w:rPr>
      </w:pPr>
      <w:bookmarkStart w:id="11" w:name="_3.2.1._Structure_of"/>
      <w:bookmarkEnd w:id="11"/>
      <w:r w:rsidRPr="00520697">
        <w:rPr>
          <w:rFonts w:ascii="Times New Roman" w:hAnsi="Times New Roman" w:cs="Times New Roman"/>
        </w:rPr>
        <w:t>3</w:t>
      </w:r>
      <w:r w:rsidR="004A0D4E" w:rsidRPr="00520697">
        <w:rPr>
          <w:rFonts w:ascii="Times New Roman" w:hAnsi="Times New Roman" w:cs="Times New Roman"/>
        </w:rPr>
        <w:t xml:space="preserve">.2.1. Structure of </w:t>
      </w:r>
      <w:r w:rsidR="00BF62C2" w:rsidRPr="00520697">
        <w:rPr>
          <w:rFonts w:ascii="Times New Roman" w:hAnsi="Times New Roman" w:cs="Times New Roman"/>
        </w:rPr>
        <w:t>modulated</w:t>
      </w:r>
      <w:r w:rsidR="004A0D4E" w:rsidRPr="00520697">
        <w:rPr>
          <w:rFonts w:ascii="Times New Roman" w:hAnsi="Times New Roman" w:cs="Times New Roman"/>
        </w:rPr>
        <w:t xml:space="preserve"> </w:t>
      </w:r>
      <w:r w:rsidR="00142CC7" w:rsidRPr="00520697">
        <w:rPr>
          <w:rFonts w:ascii="Times New Roman" w:hAnsi="Times New Roman" w:cs="Times New Roman"/>
        </w:rPr>
        <w:t xml:space="preserve">tones </w:t>
      </w:r>
    </w:p>
    <w:p w14:paraId="639C0F8D" w14:textId="77777777" w:rsidR="00F75B80" w:rsidRPr="00AE1BBC" w:rsidRDefault="00142CC7"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w:t>
      </w:r>
      <w:r w:rsidR="00F75B80" w:rsidRPr="00AE1BBC">
        <w:rPr>
          <w:rFonts w:ascii="Times New Roman" w:hAnsi="Times New Roman" w:cs="Times New Roman"/>
          <w:color w:val="4F81BD" w:themeColor="accent1"/>
        </w:rPr>
        <w:t>list all possible types of modulated tonal units, an</w:t>
      </w:r>
      <w:r w:rsidR="00275C13" w:rsidRPr="00AE1BBC">
        <w:rPr>
          <w:rFonts w:ascii="Times New Roman" w:hAnsi="Times New Roman" w:cs="Times New Roman"/>
          <w:color w:val="4F81BD" w:themeColor="accent1"/>
        </w:rPr>
        <w:t>d</w:t>
      </w:r>
      <w:r w:rsidR="00F75B80" w:rsidRPr="00AE1BBC">
        <w:rPr>
          <w:rFonts w:ascii="Times New Roman" w:hAnsi="Times New Roman" w:cs="Times New Roman"/>
          <w:color w:val="4F81BD" w:themeColor="accent1"/>
        </w:rPr>
        <w:t xml:space="preserve"> their proposed term:</w:t>
      </w:r>
    </w:p>
    <w:p w14:paraId="750D6FEF" w14:textId="77777777" w:rsidR="00FB63CD" w:rsidRPr="00AE1BBC" w:rsidRDefault="00F75B80"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e. g. HL (high – low), proposed term F (falling).</w:t>
      </w:r>
    </w:p>
    <w:p w14:paraId="5A721EC7" w14:textId="24B8435B" w:rsidR="00FB63CD" w:rsidRPr="004A6F8A" w:rsidRDefault="00490E67" w:rsidP="00520697">
      <w:pPr>
        <w:spacing w:after="0"/>
        <w:rPr>
          <w:rFonts w:ascii="Times New Roman" w:eastAsia="Times New Roman" w:hAnsi="Times New Roman" w:cs="Times New Roman"/>
          <w:i/>
          <w:iCs/>
          <w:color w:val="000000"/>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9.</w:t>
      </w:r>
    </w:p>
    <w:p w14:paraId="671396DA" w14:textId="77777777" w:rsidR="003F2286" w:rsidRPr="00520697" w:rsidRDefault="00E54541" w:rsidP="00520697">
      <w:pPr>
        <w:pStyle w:val="2"/>
        <w:spacing w:before="0"/>
        <w:rPr>
          <w:rFonts w:ascii="Times New Roman" w:hAnsi="Times New Roman" w:cs="Times New Roman"/>
          <w:sz w:val="24"/>
          <w:szCs w:val="24"/>
        </w:rPr>
      </w:pPr>
      <w:bookmarkStart w:id="12" w:name="_Toc47866360"/>
      <w:r w:rsidRPr="00520697">
        <w:rPr>
          <w:rFonts w:ascii="Times New Roman" w:hAnsi="Times New Roman" w:cs="Times New Roman"/>
          <w:sz w:val="24"/>
          <w:szCs w:val="24"/>
        </w:rPr>
        <w:t>4</w:t>
      </w:r>
      <w:r w:rsidR="003F2286" w:rsidRPr="00520697">
        <w:rPr>
          <w:rFonts w:ascii="Times New Roman" w:hAnsi="Times New Roman" w:cs="Times New Roman"/>
          <w:sz w:val="24"/>
          <w:szCs w:val="24"/>
        </w:rPr>
        <w:t xml:space="preserve"> Specific features of type II (contour tones)</w:t>
      </w:r>
      <w:bookmarkEnd w:id="12"/>
    </w:p>
    <w:p w14:paraId="758F0BDF" w14:textId="5E8E588B" w:rsidR="00A5545C" w:rsidRPr="009E4107" w:rsidRDefault="00E54541" w:rsidP="00520697">
      <w:pPr>
        <w:pStyle w:val="5"/>
        <w:spacing w:before="0"/>
        <w:rPr>
          <w:rFonts w:ascii="Times New Roman" w:hAnsi="Times New Roman" w:cs="Times New Roman"/>
        </w:rPr>
      </w:pPr>
      <w:bookmarkStart w:id="13" w:name="_4.1._Number_of"/>
      <w:bookmarkEnd w:id="13"/>
      <w:r w:rsidRPr="00520697">
        <w:rPr>
          <w:rFonts w:ascii="Times New Roman" w:hAnsi="Times New Roman" w:cs="Times New Roman"/>
        </w:rPr>
        <w:t>4</w:t>
      </w:r>
      <w:r w:rsidR="00A5545C" w:rsidRPr="00520697">
        <w:rPr>
          <w:rFonts w:ascii="Times New Roman" w:hAnsi="Times New Roman" w:cs="Times New Roman"/>
        </w:rPr>
        <w:t xml:space="preserve">.1. Number of </w:t>
      </w:r>
      <w:proofErr w:type="spellStart"/>
      <w:r w:rsidR="00A5545C" w:rsidRPr="00520697">
        <w:rPr>
          <w:rFonts w:ascii="Times New Roman" w:hAnsi="Times New Roman" w:cs="Times New Roman"/>
        </w:rPr>
        <w:t>tonemes</w:t>
      </w:r>
      <w:proofErr w:type="spellEnd"/>
      <w:r w:rsidR="00A5545C" w:rsidRPr="00520697">
        <w:rPr>
          <w:rFonts w:ascii="Times New Roman" w:hAnsi="Times New Roman" w:cs="Times New Roman"/>
        </w:rPr>
        <w:t xml:space="preserve"> </w:t>
      </w:r>
      <w:r w:rsidR="009E4107" w:rsidRPr="009E4107">
        <w:rPr>
          <w:rFonts w:ascii="Times New Roman" w:hAnsi="Times New Roman" w:cs="Times New Roman"/>
        </w:rPr>
        <w:t>(</w:t>
      </w:r>
      <w:r w:rsidR="009E4107">
        <w:rPr>
          <w:rFonts w:ascii="Times New Roman" w:hAnsi="Times New Roman" w:cs="Times New Roman"/>
        </w:rPr>
        <w:t>tonal units)</w:t>
      </w:r>
    </w:p>
    <w:p w14:paraId="0BC772AF" w14:textId="77777777" w:rsidR="00A5545C" w:rsidRPr="00520697" w:rsidRDefault="00A5545C"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w:t>
      </w:r>
    </w:p>
    <w:p w14:paraId="30DF2F7F" w14:textId="1A8B795C" w:rsidR="00B03359" w:rsidRPr="004A6F8A" w:rsidRDefault="00490E67" w:rsidP="00490E67">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10.</w:t>
      </w:r>
    </w:p>
    <w:p w14:paraId="5D9943AB" w14:textId="77777777" w:rsidR="004A6F8A" w:rsidRDefault="004A6F8A" w:rsidP="009E4107">
      <w:pPr>
        <w:pStyle w:val="2"/>
        <w:spacing w:before="0"/>
        <w:rPr>
          <w:rFonts w:ascii="Times New Roman" w:hAnsi="Times New Roman" w:cs="Times New Roman"/>
          <w:sz w:val="24"/>
          <w:szCs w:val="24"/>
        </w:rPr>
      </w:pPr>
      <w:bookmarkStart w:id="14" w:name="_4.1.1._Toneme_structure"/>
      <w:bookmarkEnd w:id="14"/>
    </w:p>
    <w:p w14:paraId="3540795A" w14:textId="49DDD09F" w:rsidR="009E4107" w:rsidRPr="00AE1BBC" w:rsidRDefault="009E4107" w:rsidP="009E4107">
      <w:pPr>
        <w:pStyle w:val="2"/>
        <w:spacing w:before="0"/>
        <w:rPr>
          <w:rFonts w:ascii="Times New Roman" w:hAnsi="Times New Roman" w:cs="Times New Roman"/>
          <w:sz w:val="24"/>
          <w:szCs w:val="24"/>
        </w:rPr>
      </w:pPr>
      <w:r w:rsidRPr="00AE1BBC">
        <w:rPr>
          <w:rFonts w:ascii="Times New Roman" w:hAnsi="Times New Roman" w:cs="Times New Roman"/>
          <w:sz w:val="24"/>
          <w:szCs w:val="24"/>
        </w:rPr>
        <w:t xml:space="preserve">5 </w:t>
      </w:r>
      <w:r w:rsidR="00275C13" w:rsidRPr="00AE1BBC">
        <w:rPr>
          <w:rFonts w:ascii="Times New Roman" w:hAnsi="Times New Roman" w:cs="Times New Roman"/>
          <w:sz w:val="24"/>
          <w:szCs w:val="24"/>
        </w:rPr>
        <w:t>Tone</w:t>
      </w:r>
      <w:r w:rsidRPr="00AE1BBC">
        <w:rPr>
          <w:rFonts w:ascii="Times New Roman" w:hAnsi="Times New Roman" w:cs="Times New Roman"/>
          <w:sz w:val="24"/>
          <w:szCs w:val="24"/>
        </w:rPr>
        <w:t xml:space="preserve"> unit</w:t>
      </w:r>
      <w:r w:rsidR="00275C13" w:rsidRPr="00AE1BBC">
        <w:rPr>
          <w:rFonts w:ascii="Times New Roman" w:hAnsi="Times New Roman" w:cs="Times New Roman"/>
          <w:sz w:val="24"/>
          <w:szCs w:val="24"/>
        </w:rPr>
        <w:t xml:space="preserve"> structure </w:t>
      </w:r>
    </w:p>
    <w:p w14:paraId="7142F709" w14:textId="448AFD2D" w:rsidR="00275C13" w:rsidRPr="00AE1BBC" w:rsidRDefault="00275C13"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list all </w:t>
      </w:r>
      <w:r w:rsidR="009E4107" w:rsidRPr="00AE1BBC">
        <w:rPr>
          <w:rFonts w:ascii="Times New Roman" w:hAnsi="Times New Roman" w:cs="Times New Roman"/>
          <w:color w:val="4F81BD" w:themeColor="accent1"/>
        </w:rPr>
        <w:t>functional tonal units of the subject language</w:t>
      </w:r>
      <w:r w:rsidRPr="00AE1BBC">
        <w:rPr>
          <w:rFonts w:ascii="Times New Roman" w:hAnsi="Times New Roman" w:cs="Times New Roman"/>
          <w:color w:val="4F81BD" w:themeColor="accent1"/>
        </w:rPr>
        <w:t xml:space="preserve"> </w:t>
      </w:r>
    </w:p>
    <w:p w14:paraId="064E14AB" w14:textId="1673401B" w:rsidR="009E4107" w:rsidRPr="009E4107" w:rsidRDefault="009E4107" w:rsidP="00F40279">
      <w:pPr>
        <w:spacing w:after="0"/>
        <w:rPr>
          <w:rFonts w:ascii="Times New Roman" w:hAnsi="Times New Roman" w:cs="Times New Roman"/>
        </w:rPr>
      </w:pPr>
      <w:r>
        <w:rPr>
          <w:rFonts w:ascii="Times New Roman" w:hAnsi="Times New Roman" w:cs="Times New Roman"/>
        </w:rPr>
        <w:t>L (v</w:t>
      </w:r>
      <w:r w:rsidRPr="009E4107">
        <w:rPr>
          <w:rFonts w:ascii="Times New Roman" w:hAnsi="Times New Roman" w:cs="Times New Roman"/>
          <w:vertAlign w:val="superscript"/>
        </w:rPr>
        <w:t>1</w:t>
      </w:r>
      <w:r>
        <w:rPr>
          <w:rFonts w:ascii="Times New Roman" w:hAnsi="Times New Roman" w:cs="Times New Roman"/>
        </w:rPr>
        <w:t>), M (v</w:t>
      </w:r>
      <w:r>
        <w:rPr>
          <w:rFonts w:ascii="Times New Roman" w:hAnsi="Times New Roman" w:cs="Times New Roman"/>
          <w:vertAlign w:val="superscript"/>
        </w:rPr>
        <w:t>2</w:t>
      </w:r>
      <w:r>
        <w:rPr>
          <w:rFonts w:ascii="Times New Roman" w:hAnsi="Times New Roman" w:cs="Times New Roman"/>
        </w:rPr>
        <w:t>), H (v</w:t>
      </w:r>
      <w:r>
        <w:rPr>
          <w:rFonts w:ascii="Times New Roman" w:hAnsi="Times New Roman" w:cs="Times New Roman"/>
          <w:vertAlign w:val="superscript"/>
        </w:rPr>
        <w:t>3</w:t>
      </w:r>
      <w:r>
        <w:rPr>
          <w:rFonts w:ascii="Times New Roman" w:hAnsi="Times New Roman" w:cs="Times New Roman"/>
        </w:rPr>
        <w:t>)</w:t>
      </w:r>
    </w:p>
    <w:p w14:paraId="0926686E" w14:textId="39018247" w:rsidR="00B03359" w:rsidRPr="002D7F42" w:rsidRDefault="00490E67" w:rsidP="00490E67">
      <w:pPr>
        <w:pStyle w:val="FirstParagraph"/>
        <w:spacing w:before="0" w:after="0"/>
        <w:rPr>
          <w:rFonts w:ascii="Times New Roman" w:hAnsi="Times New Roman" w:cs="Times New Roman"/>
          <w:i/>
          <w:iCs/>
        </w:rPr>
      </w:pPr>
      <w:r w:rsidRPr="002D7F42">
        <w:rPr>
          <w:rFonts w:ascii="Times New Roman" w:hAnsi="Times New Roman" w:cs="Times New Roman"/>
          <w:b/>
          <w:i/>
          <w:iCs/>
          <w:color w:val="C0504D" w:themeColor="accent2"/>
        </w:rPr>
        <w:t xml:space="preserve">Comment </w:t>
      </w:r>
      <w:r w:rsidRPr="002D7F42">
        <w:rPr>
          <w:rFonts w:ascii="Times New Roman" w:hAnsi="Times New Roman" w:cs="Times New Roman"/>
          <w:b/>
          <w:i/>
          <w:iCs/>
          <w:color w:val="C0504D" w:themeColor="accent2"/>
        </w:rPr>
        <w:t>11.</w:t>
      </w:r>
    </w:p>
    <w:p w14:paraId="35F3494B" w14:textId="4E487EF8" w:rsidR="00275C13" w:rsidRPr="00520697" w:rsidRDefault="00731EE9" w:rsidP="00520697">
      <w:pPr>
        <w:pStyle w:val="5"/>
        <w:spacing w:before="0"/>
        <w:rPr>
          <w:rFonts w:ascii="Times New Roman" w:hAnsi="Times New Roman" w:cs="Times New Roman"/>
        </w:rPr>
      </w:pPr>
      <w:bookmarkStart w:id="15" w:name="_4.1.1.1._Toneme_structure"/>
      <w:bookmarkEnd w:id="15"/>
      <w:r>
        <w:rPr>
          <w:rFonts w:ascii="Times New Roman" w:hAnsi="Times New Roman" w:cs="Times New Roman"/>
        </w:rPr>
        <w:t>5</w:t>
      </w:r>
      <w:r w:rsidR="00275C13" w:rsidRPr="00520697">
        <w:rPr>
          <w:rFonts w:ascii="Times New Roman" w:hAnsi="Times New Roman" w:cs="Times New Roman"/>
        </w:rPr>
        <w:t>.1.</w:t>
      </w:r>
      <w:r>
        <w:rPr>
          <w:rFonts w:ascii="Times New Roman" w:hAnsi="Times New Roman" w:cs="Times New Roman"/>
        </w:rPr>
        <w:t xml:space="preserve"> </w:t>
      </w:r>
      <w:r w:rsidR="00275C13" w:rsidRPr="00520697">
        <w:rPr>
          <w:rFonts w:ascii="Times New Roman" w:hAnsi="Times New Roman" w:cs="Times New Roman"/>
        </w:rPr>
        <w:t>Tone</w:t>
      </w:r>
      <w:r>
        <w:rPr>
          <w:rFonts w:ascii="Times New Roman" w:hAnsi="Times New Roman" w:cs="Times New Roman"/>
        </w:rPr>
        <w:t xml:space="preserve"> unit</w:t>
      </w:r>
      <w:r w:rsidR="00275C13" w:rsidRPr="00520697">
        <w:rPr>
          <w:rFonts w:ascii="Times New Roman" w:hAnsi="Times New Roman" w:cs="Times New Roman"/>
        </w:rPr>
        <w:t xml:space="preserve"> structure </w:t>
      </w:r>
    </w:p>
    <w:p w14:paraId="514F939E" w14:textId="4110F169" w:rsidR="00FB63CD" w:rsidRPr="00AE1BBC" w:rsidRDefault="00275C13" w:rsidP="00520697">
      <w:pPr>
        <w:spacing w:after="0"/>
        <w:rPr>
          <w:rFonts w:ascii="Times New Roman" w:eastAsia="Times New Roman" w:hAnsi="Times New Roman" w:cs="Times New Roman"/>
          <w:color w:val="4F81BD" w:themeColor="accent1"/>
        </w:rPr>
      </w:pPr>
      <w:r w:rsidRPr="00AE1BBC">
        <w:rPr>
          <w:rFonts w:ascii="Times New Roman" w:eastAsia="Times New Roman" w:hAnsi="Times New Roman" w:cs="Times New Roman"/>
          <w:color w:val="4F81BD" w:themeColor="accent1"/>
        </w:rPr>
        <w:t xml:space="preserve">List </w:t>
      </w:r>
      <w:r w:rsidR="00A03D10" w:rsidRPr="00AE1BBC">
        <w:rPr>
          <w:rFonts w:ascii="Times New Roman" w:eastAsia="Times New Roman" w:hAnsi="Times New Roman" w:cs="Times New Roman"/>
          <w:color w:val="4F81BD" w:themeColor="accent1"/>
        </w:rPr>
        <w:t xml:space="preserve">suprasegment features are relevant for tone </w:t>
      </w:r>
      <w:proofErr w:type="gramStart"/>
      <w:r w:rsidR="00A03D10" w:rsidRPr="00AE1BBC">
        <w:rPr>
          <w:rFonts w:ascii="Times New Roman" w:eastAsia="Times New Roman" w:hAnsi="Times New Roman" w:cs="Times New Roman"/>
          <w:color w:val="4F81BD" w:themeColor="accent1"/>
        </w:rPr>
        <w:t>units</w:t>
      </w:r>
      <w:proofErr w:type="gramEnd"/>
      <w:r w:rsidR="00A03D10" w:rsidRPr="00AE1BBC">
        <w:rPr>
          <w:rFonts w:ascii="Times New Roman" w:eastAsia="Times New Roman" w:hAnsi="Times New Roman" w:cs="Times New Roman"/>
          <w:color w:val="4F81BD" w:themeColor="accent1"/>
        </w:rPr>
        <w:t xml:space="preserve"> representation</w:t>
      </w:r>
      <w:r w:rsidRPr="00AE1BBC">
        <w:rPr>
          <w:rFonts w:ascii="Times New Roman" w:eastAsia="Times New Roman" w:hAnsi="Times New Roman" w:cs="Times New Roman"/>
          <w:color w:val="4F81BD" w:themeColor="accent1"/>
        </w:rPr>
        <w:t xml:space="preserve"> (present in one)</w:t>
      </w:r>
    </w:p>
    <w:p w14:paraId="74DEF846" w14:textId="77777777" w:rsidR="00275C13" w:rsidRPr="00731EE9" w:rsidRDefault="00275C13" w:rsidP="00520697">
      <w:pPr>
        <w:numPr>
          <w:ilvl w:val="0"/>
          <w:numId w:val="5"/>
        </w:numPr>
        <w:spacing w:after="0"/>
        <w:ind w:left="0" w:firstLine="0"/>
        <w:rPr>
          <w:rFonts w:ascii="Times New Roman" w:hAnsi="Times New Roman" w:cs="Times New Roman"/>
        </w:rPr>
      </w:pPr>
      <w:r w:rsidRPr="00731EE9">
        <w:rPr>
          <w:rFonts w:ascii="Times New Roman" w:hAnsi="Times New Roman" w:cs="Times New Roman"/>
        </w:rPr>
        <w:t xml:space="preserve">P </w:t>
      </w:r>
      <w:proofErr w:type="gramStart"/>
      <w:r w:rsidRPr="006C12CD">
        <w:rPr>
          <w:rFonts w:ascii="Segoe UI Symbol" w:hAnsi="Segoe UI Symbol" w:cs="Segoe UI Symbol"/>
          <w:highlight w:val="blue"/>
        </w:rPr>
        <w:t>☐</w:t>
      </w:r>
      <w:r w:rsidRPr="00731EE9">
        <w:rPr>
          <w:rFonts w:ascii="Times New Roman" w:hAnsi="Times New Roman" w:cs="Times New Roman"/>
        </w:rPr>
        <w:t xml:space="preserve">  modulation</w:t>
      </w:r>
      <w:proofErr w:type="gramEnd"/>
      <w:r w:rsidRPr="00731EE9">
        <w:rPr>
          <w:rFonts w:ascii="Times New Roman" w:hAnsi="Times New Roman" w:cs="Times New Roman"/>
        </w:rPr>
        <w:t xml:space="preserve"> of pitch</w:t>
      </w:r>
    </w:p>
    <w:p w14:paraId="28E79A81" w14:textId="77777777" w:rsidR="00275C13" w:rsidRPr="00520697" w:rsidRDefault="002A0908"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F</w:t>
      </w:r>
      <w:r w:rsidR="00275C13" w:rsidRPr="00520697">
        <w:rPr>
          <w:rFonts w:ascii="Times New Roman" w:hAnsi="Times New Roman" w:cs="Times New Roman"/>
        </w:rPr>
        <w:t xml:space="preserve"> </w:t>
      </w:r>
      <w:proofErr w:type="gramStart"/>
      <w:r w:rsidR="00275C13" w:rsidRPr="00520697">
        <w:rPr>
          <w:rFonts w:ascii="Segoe UI Symbol" w:hAnsi="Segoe UI Symbol" w:cs="Segoe UI Symbol"/>
        </w:rPr>
        <w:t>☐</w:t>
      </w:r>
      <w:r w:rsidR="00275C13" w:rsidRPr="00520697">
        <w:rPr>
          <w:rFonts w:ascii="Times New Roman" w:hAnsi="Times New Roman" w:cs="Times New Roman"/>
        </w:rPr>
        <w:t xml:space="preserve">  phonation</w:t>
      </w:r>
      <w:proofErr w:type="gramEnd"/>
    </w:p>
    <w:p w14:paraId="581F111E"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L </w:t>
      </w:r>
      <w:proofErr w:type="gramStart"/>
      <w:r w:rsidRPr="00520697">
        <w:rPr>
          <w:rFonts w:ascii="Segoe UI Symbol" w:hAnsi="Segoe UI Symbol" w:cs="Segoe UI Symbol"/>
        </w:rPr>
        <w:t>☐</w:t>
      </w:r>
      <w:r w:rsidRPr="00520697">
        <w:rPr>
          <w:rFonts w:ascii="Times New Roman" w:hAnsi="Times New Roman" w:cs="Times New Roman"/>
        </w:rPr>
        <w:t xml:space="preserve">  length</w:t>
      </w:r>
      <w:proofErr w:type="gramEnd"/>
    </w:p>
    <w:p w14:paraId="3AE085F6"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proofErr w:type="gramStart"/>
      <w:r w:rsidRPr="00520697">
        <w:rPr>
          <w:rFonts w:ascii="Segoe UI Symbol" w:hAnsi="Segoe UI Symbol" w:cs="Segoe UI Symbol"/>
        </w:rPr>
        <w:t>☐</w:t>
      </w:r>
      <w:r w:rsidRPr="00520697">
        <w:rPr>
          <w:rFonts w:ascii="Times New Roman" w:hAnsi="Times New Roman" w:cs="Times New Roman"/>
        </w:rPr>
        <w:t xml:space="preserve">  </w:t>
      </w:r>
      <w:proofErr w:type="spellStart"/>
      <w:r w:rsidRPr="00520697">
        <w:rPr>
          <w:rFonts w:ascii="Times New Roman" w:hAnsi="Times New Roman" w:cs="Times New Roman"/>
        </w:rPr>
        <w:t>inerrumption</w:t>
      </w:r>
      <w:proofErr w:type="spellEnd"/>
      <w:proofErr w:type="gramEnd"/>
    </w:p>
    <w:p w14:paraId="528014F1"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proofErr w:type="gramStart"/>
      <w:r w:rsidRPr="00520697">
        <w:rPr>
          <w:rFonts w:ascii="Segoe UI Symbol" w:hAnsi="Segoe UI Symbol" w:cs="Segoe UI Symbol"/>
        </w:rPr>
        <w:t>☐</w:t>
      </w:r>
      <w:r w:rsidRPr="00520697">
        <w:rPr>
          <w:rFonts w:ascii="Times New Roman" w:hAnsi="Times New Roman" w:cs="Times New Roman"/>
        </w:rPr>
        <w:t xml:space="preserve">  other</w:t>
      </w:r>
      <w:proofErr w:type="gramEnd"/>
    </w:p>
    <w:p w14:paraId="6A3C9F46" w14:textId="16AEB32C" w:rsidR="00547AA2" w:rsidRPr="00520697" w:rsidRDefault="00547AA2" w:rsidP="00547AA2">
      <w:pPr>
        <w:pStyle w:val="5"/>
        <w:spacing w:before="0"/>
        <w:rPr>
          <w:rFonts w:ascii="Times New Roman" w:hAnsi="Times New Roman" w:cs="Times New Roman"/>
        </w:rPr>
      </w:pPr>
      <w:r>
        <w:rPr>
          <w:rFonts w:ascii="Times New Roman" w:hAnsi="Times New Roman" w:cs="Times New Roman"/>
        </w:rPr>
        <w:t>5</w:t>
      </w:r>
      <w:r w:rsidRPr="00520697">
        <w:rPr>
          <w:rFonts w:ascii="Times New Roman" w:hAnsi="Times New Roman" w:cs="Times New Roman"/>
        </w:rPr>
        <w:t>.1.</w:t>
      </w:r>
      <w:r>
        <w:rPr>
          <w:rFonts w:ascii="Times New Roman" w:hAnsi="Times New Roman" w:cs="Times New Roman"/>
        </w:rPr>
        <w:t>1. Types of phonations</w:t>
      </w:r>
      <w:r w:rsidRPr="00520697">
        <w:rPr>
          <w:rFonts w:ascii="Times New Roman" w:hAnsi="Times New Roman" w:cs="Times New Roman"/>
        </w:rPr>
        <w:t xml:space="preserve"> </w:t>
      </w:r>
    </w:p>
    <w:p w14:paraId="54EC2C79" w14:textId="002F0A3E" w:rsidR="003852FB" w:rsidRDefault="003852FB" w:rsidP="003852FB">
      <w:pPr>
        <w:spacing w:after="0"/>
        <w:rPr>
          <w:rFonts w:ascii="Times New Roman" w:eastAsia="Times New Roman" w:hAnsi="Times New Roman" w:cs="Times New Roman"/>
          <w:color w:val="4F81BD" w:themeColor="accent1"/>
        </w:rPr>
      </w:pPr>
      <w:r>
        <w:rPr>
          <w:rFonts w:ascii="Times New Roman" w:eastAsia="Times New Roman" w:hAnsi="Times New Roman" w:cs="Times New Roman"/>
          <w:color w:val="4F81BD" w:themeColor="accent1"/>
        </w:rPr>
        <w:t>Name phonations characteristic for the subject language</w:t>
      </w:r>
    </w:p>
    <w:p w14:paraId="5C32E4F4" w14:textId="21C3E988" w:rsidR="0074003B" w:rsidRPr="00731EE9"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λ</w:t>
      </w:r>
      <w:r w:rsidR="0074003B" w:rsidRPr="00731EE9">
        <w:rPr>
          <w:rFonts w:ascii="Times New Roman" w:hAnsi="Times New Roman" w:cs="Times New Roman"/>
        </w:rPr>
        <w:t xml:space="preserve"> </w:t>
      </w:r>
      <w:proofErr w:type="gramStart"/>
      <w:r w:rsidR="0074003B" w:rsidRPr="00731EE9">
        <w:rPr>
          <w:rFonts w:ascii="Segoe UI Symbol" w:hAnsi="Segoe UI Symbol" w:cs="Segoe UI Symbol"/>
        </w:rPr>
        <w:t>☐</w:t>
      </w:r>
      <w:r w:rsidR="0074003B" w:rsidRPr="00731EE9">
        <w:rPr>
          <w:rFonts w:ascii="Times New Roman" w:hAnsi="Times New Roman" w:cs="Times New Roman"/>
        </w:rPr>
        <w:t xml:space="preserve">  </w:t>
      </w:r>
      <w:proofErr w:type="spellStart"/>
      <w:r>
        <w:rPr>
          <w:rFonts w:ascii="Times New Roman" w:hAnsi="Times New Roman" w:cs="Times New Roman"/>
        </w:rPr>
        <w:t>Laryngealisation</w:t>
      </w:r>
      <w:proofErr w:type="spellEnd"/>
      <w:proofErr w:type="gramEnd"/>
      <w:r>
        <w:rPr>
          <w:rFonts w:ascii="Times New Roman" w:hAnsi="Times New Roman" w:cs="Times New Roman"/>
        </w:rPr>
        <w:t xml:space="preserve"> (</w:t>
      </w:r>
      <w:r w:rsidR="0074003B">
        <w:rPr>
          <w:rFonts w:ascii="Times New Roman" w:hAnsi="Times New Roman" w:cs="Times New Roman"/>
        </w:rPr>
        <w:t>Creaky voice</w:t>
      </w:r>
      <w:r>
        <w:rPr>
          <w:rFonts w:ascii="Times New Roman" w:hAnsi="Times New Roman" w:cs="Times New Roman"/>
        </w:rPr>
        <w:t>)</w:t>
      </w:r>
    </w:p>
    <w:p w14:paraId="27865B8E" w14:textId="6004169A"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φ</w:t>
      </w:r>
      <w:r w:rsidR="0074003B" w:rsidRPr="00520697">
        <w:rPr>
          <w:rFonts w:ascii="Times New Roman" w:hAnsi="Times New Roman" w:cs="Times New Roman"/>
        </w:rPr>
        <w:t xml:space="preserve"> </w:t>
      </w:r>
      <w:proofErr w:type="gramStart"/>
      <w:r w:rsidR="0074003B" w:rsidRPr="00520697">
        <w:rPr>
          <w:rFonts w:ascii="Segoe UI Symbol" w:hAnsi="Segoe UI Symbol" w:cs="Segoe UI Symbol"/>
        </w:rPr>
        <w:t>☐</w:t>
      </w:r>
      <w:r w:rsidR="0074003B" w:rsidRPr="00520697">
        <w:rPr>
          <w:rFonts w:ascii="Times New Roman" w:hAnsi="Times New Roman" w:cs="Times New Roman"/>
        </w:rPr>
        <w:t xml:space="preserve">  </w:t>
      </w:r>
      <w:proofErr w:type="spellStart"/>
      <w:r>
        <w:rPr>
          <w:rFonts w:ascii="Times New Roman" w:hAnsi="Times New Roman" w:cs="Times New Roman"/>
        </w:rPr>
        <w:t>Pharyngealisation</w:t>
      </w:r>
      <w:proofErr w:type="spellEnd"/>
      <w:proofErr w:type="gramEnd"/>
      <w:r>
        <w:rPr>
          <w:rFonts w:ascii="Times New Roman" w:hAnsi="Times New Roman" w:cs="Times New Roman"/>
        </w:rPr>
        <w:t xml:space="preserve"> (</w:t>
      </w:r>
      <w:r w:rsidR="0074003B">
        <w:rPr>
          <w:rFonts w:ascii="Times New Roman" w:hAnsi="Times New Roman" w:cs="Times New Roman"/>
        </w:rPr>
        <w:t>Breathy voice</w:t>
      </w:r>
      <w:r>
        <w:rPr>
          <w:rFonts w:ascii="Times New Roman" w:hAnsi="Times New Roman" w:cs="Times New Roman"/>
        </w:rPr>
        <w:t>)</w:t>
      </w:r>
    </w:p>
    <w:p w14:paraId="6873142D" w14:textId="6D416258"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α</w:t>
      </w:r>
      <w:r w:rsidR="0074003B" w:rsidRPr="00520697">
        <w:rPr>
          <w:rFonts w:ascii="Times New Roman" w:hAnsi="Times New Roman" w:cs="Times New Roman"/>
        </w:rPr>
        <w:t xml:space="preserve"> </w:t>
      </w:r>
      <w:proofErr w:type="gramStart"/>
      <w:r w:rsidR="0074003B" w:rsidRPr="00520697">
        <w:rPr>
          <w:rFonts w:ascii="Segoe UI Symbol" w:hAnsi="Segoe UI Symbol" w:cs="Segoe UI Symbol"/>
        </w:rPr>
        <w:t>☐</w:t>
      </w:r>
      <w:r w:rsidR="0074003B" w:rsidRPr="00520697">
        <w:rPr>
          <w:rFonts w:ascii="Times New Roman" w:hAnsi="Times New Roman" w:cs="Times New Roman"/>
        </w:rPr>
        <w:t xml:space="preserve">  </w:t>
      </w:r>
      <w:r w:rsidR="0074003B">
        <w:rPr>
          <w:rFonts w:ascii="Times New Roman" w:hAnsi="Times New Roman" w:cs="Times New Roman"/>
        </w:rPr>
        <w:t>Other</w:t>
      </w:r>
      <w:proofErr w:type="gramEnd"/>
      <w:r>
        <w:rPr>
          <w:rFonts w:ascii="Times New Roman" w:hAnsi="Times New Roman" w:cs="Times New Roman"/>
          <w:lang w:val="ru-RU"/>
        </w:rPr>
        <w:t xml:space="preserve"> </w:t>
      </w:r>
    </w:p>
    <w:p w14:paraId="27A890A4" w14:textId="77777777" w:rsidR="003852FB" w:rsidRPr="0074003B" w:rsidRDefault="003852FB" w:rsidP="003852FB">
      <w:pPr>
        <w:spacing w:after="0"/>
        <w:rPr>
          <w:rFonts w:ascii="Times New Roman" w:eastAsia="Times New Roman" w:hAnsi="Times New Roman" w:cs="Times New Roman"/>
          <w:color w:val="4F81BD" w:themeColor="accent1"/>
          <w:lang w:val="ru-RU"/>
        </w:rPr>
      </w:pPr>
    </w:p>
    <w:p w14:paraId="0D738D92" w14:textId="5215EB6D" w:rsidR="007C680F" w:rsidRPr="007C680F" w:rsidRDefault="007C680F" w:rsidP="007C680F">
      <w:pPr>
        <w:pStyle w:val="5"/>
        <w:spacing w:before="0"/>
        <w:rPr>
          <w:rFonts w:ascii="Times New Roman" w:hAnsi="Times New Roman" w:cs="Times New Roman"/>
          <w:lang w:val="ru-RU"/>
        </w:rPr>
      </w:pPr>
      <w:r w:rsidRPr="007C680F">
        <w:rPr>
          <w:rFonts w:ascii="Times New Roman" w:hAnsi="Times New Roman" w:cs="Times New Roman"/>
          <w:lang w:val="ru-RU"/>
        </w:rPr>
        <w:t xml:space="preserve">5.1.1. </w:t>
      </w:r>
      <w:proofErr w:type="spellStart"/>
      <w:r>
        <w:rPr>
          <w:rFonts w:ascii="Times New Roman" w:hAnsi="Times New Roman" w:cs="Times New Roman"/>
        </w:rPr>
        <w:t>Autonomity</w:t>
      </w:r>
      <w:proofErr w:type="spellEnd"/>
      <w:r w:rsidRPr="007C680F">
        <w:rPr>
          <w:rFonts w:ascii="Times New Roman" w:hAnsi="Times New Roman" w:cs="Times New Roman"/>
          <w:lang w:val="ru-RU"/>
        </w:rPr>
        <w:t xml:space="preserve"> </w:t>
      </w:r>
      <w:r>
        <w:rPr>
          <w:rFonts w:ascii="Times New Roman" w:hAnsi="Times New Roman" w:cs="Times New Roman"/>
        </w:rPr>
        <w:t>of</w:t>
      </w:r>
      <w:r w:rsidRPr="007C680F">
        <w:rPr>
          <w:rFonts w:ascii="Times New Roman" w:hAnsi="Times New Roman" w:cs="Times New Roman"/>
          <w:lang w:val="ru-RU"/>
        </w:rPr>
        <w:t xml:space="preserve"> </w:t>
      </w:r>
      <w:r>
        <w:rPr>
          <w:rFonts w:ascii="Times New Roman" w:hAnsi="Times New Roman" w:cs="Times New Roman"/>
        </w:rPr>
        <w:t>phonations</w:t>
      </w:r>
      <w:r w:rsidRPr="007C680F">
        <w:rPr>
          <w:rFonts w:ascii="Times New Roman" w:hAnsi="Times New Roman" w:cs="Times New Roman"/>
          <w:lang w:val="ru-RU"/>
        </w:rPr>
        <w:t xml:space="preserve"> </w:t>
      </w:r>
    </w:p>
    <w:p w14:paraId="6F73C9EB" w14:textId="44402400" w:rsidR="003852FB" w:rsidRPr="003852FB" w:rsidRDefault="007C680F" w:rsidP="007C680F">
      <w:pPr>
        <w:spacing w:after="0"/>
        <w:rPr>
          <w:rFonts w:ascii="Arial" w:hAnsi="Arial" w:cs="Arial"/>
          <w:color w:val="222222"/>
          <w:shd w:val="clear" w:color="auto" w:fill="FFFFFF"/>
        </w:rPr>
      </w:pPr>
      <w:r>
        <w:rPr>
          <w:rFonts w:ascii="Times New Roman" w:eastAsia="Times New Roman" w:hAnsi="Times New Roman" w:cs="Times New Roman"/>
          <w:color w:val="4F81BD" w:themeColor="accent1"/>
        </w:rPr>
        <w:t>A</w:t>
      </w:r>
      <w:r w:rsidRPr="007C680F">
        <w:rPr>
          <w:rFonts w:ascii="Times New Roman" w:eastAsia="Times New Roman" w:hAnsi="Times New Roman" w:cs="Times New Roman"/>
          <w:color w:val="4F81BD" w:themeColor="accent1"/>
        </w:rPr>
        <w:t xml:space="preserve">re </w:t>
      </w:r>
      <w:r>
        <w:rPr>
          <w:rFonts w:ascii="Times New Roman" w:eastAsia="Times New Roman" w:hAnsi="Times New Roman" w:cs="Times New Roman"/>
          <w:color w:val="4F81BD" w:themeColor="accent1"/>
        </w:rPr>
        <w:t>phonations</w:t>
      </w:r>
      <w:r w:rsidRPr="007C680F">
        <w:rPr>
          <w:rFonts w:ascii="Times New Roman" w:eastAsia="Times New Roman" w:hAnsi="Times New Roman" w:cs="Times New Roman"/>
          <w:color w:val="4F81BD" w:themeColor="accent1"/>
        </w:rPr>
        <w:t xml:space="preserve"> autonomous or an integral part of the tonal unit?</w:t>
      </w:r>
      <w:r w:rsidR="003852FB" w:rsidRPr="007C680F">
        <w:rPr>
          <w:rFonts w:ascii="Times New Roman" w:eastAsia="Times New Roman" w:hAnsi="Times New Roman" w:cs="Times New Roman"/>
          <w:color w:val="4F81BD" w:themeColor="accent1"/>
        </w:rPr>
        <w:t xml:space="preserve"> </w:t>
      </w:r>
    </w:p>
    <w:p w14:paraId="6DFCA208" w14:textId="21655A10" w:rsidR="00B03359" w:rsidRPr="004A6F8A" w:rsidRDefault="00490E67" w:rsidP="00490E67">
      <w:pPr>
        <w:pStyle w:val="FirstParagraph"/>
        <w:spacing w:before="0" w:after="0"/>
        <w:rPr>
          <w:rFonts w:ascii="Times New Roman" w:hAnsi="Times New Roman" w:cs="Times New Roman"/>
          <w:b/>
          <w:i/>
          <w:iCs/>
          <w:color w:val="9BBB59" w:themeColor="accent3"/>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12.</w:t>
      </w:r>
    </w:p>
    <w:p w14:paraId="69730F1A" w14:textId="75A30E91" w:rsidR="00A31ED5" w:rsidRPr="00520697" w:rsidRDefault="00547AA2" w:rsidP="00520697">
      <w:pPr>
        <w:pStyle w:val="5"/>
        <w:spacing w:before="0"/>
        <w:rPr>
          <w:rFonts w:ascii="Times New Roman" w:hAnsi="Times New Roman" w:cs="Times New Roman"/>
        </w:rPr>
      </w:pPr>
      <w:bookmarkStart w:id="16" w:name="_4.2._Tonal_sandhi"/>
      <w:bookmarkEnd w:id="16"/>
      <w:r>
        <w:rPr>
          <w:rFonts w:ascii="Times New Roman" w:hAnsi="Times New Roman" w:cs="Times New Roman"/>
        </w:rPr>
        <w:t>5</w:t>
      </w:r>
      <w:r w:rsidR="00A31ED5" w:rsidRPr="00520697">
        <w:rPr>
          <w:rFonts w:ascii="Times New Roman" w:hAnsi="Times New Roman" w:cs="Times New Roman"/>
        </w:rPr>
        <w:t xml:space="preserve">.2. Tonal sandhi </w:t>
      </w:r>
    </w:p>
    <w:p w14:paraId="7E1759B1" w14:textId="77777777" w:rsidR="00FB63CD" w:rsidRPr="00AE1BBC" w:rsidRDefault="00A31ED5" w:rsidP="00520697">
      <w:pPr>
        <w:spacing w:after="0"/>
        <w:rPr>
          <w:rFonts w:ascii="Times New Roman" w:eastAsia="Times New Roman" w:hAnsi="Times New Roman" w:cs="Times New Roman"/>
          <w:color w:val="4F81BD" w:themeColor="accent1"/>
        </w:rPr>
      </w:pPr>
      <w:r w:rsidRPr="00AE1BBC">
        <w:rPr>
          <w:rFonts w:ascii="Times New Roman" w:eastAsia="Times New Roman" w:hAnsi="Times New Roman" w:cs="Times New Roman"/>
          <w:color w:val="4F81BD" w:themeColor="accent1"/>
        </w:rPr>
        <w:t>List variants of changes depending on tonal context.</w:t>
      </w:r>
    </w:p>
    <w:p w14:paraId="0D6F7FBE" w14:textId="16C41068" w:rsidR="00B03359" w:rsidRPr="004A6F8A" w:rsidRDefault="00490E67" w:rsidP="00490E67">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13.</w:t>
      </w:r>
      <w:r w:rsidR="00440C49" w:rsidRPr="004A6F8A">
        <w:rPr>
          <w:rFonts w:ascii="Times New Roman" w:hAnsi="Times New Roman" w:cs="Times New Roman"/>
          <w:b/>
          <w:i/>
          <w:iCs/>
          <w:color w:val="C0504D" w:themeColor="accent2"/>
        </w:rPr>
        <w:t xml:space="preserve"> </w:t>
      </w:r>
    </w:p>
    <w:p w14:paraId="60D8E82A" w14:textId="46357FAA" w:rsidR="00FB63CD" w:rsidRPr="00520697" w:rsidRDefault="00FB63CD" w:rsidP="00520697">
      <w:pPr>
        <w:pStyle w:val="FirstParagraph"/>
        <w:spacing w:before="0" w:after="0"/>
        <w:rPr>
          <w:rFonts w:ascii="Times New Roman" w:hAnsi="Times New Roman" w:cs="Times New Roman"/>
        </w:rPr>
      </w:pPr>
    </w:p>
    <w:p w14:paraId="7C4F7FAD" w14:textId="14B79A3A" w:rsidR="00B1020C" w:rsidRPr="00520697" w:rsidRDefault="00BD1F43" w:rsidP="00520697">
      <w:pPr>
        <w:pStyle w:val="3"/>
        <w:spacing w:before="0"/>
        <w:rPr>
          <w:rFonts w:ascii="Times New Roman" w:hAnsi="Times New Roman" w:cs="Times New Roman"/>
          <w:sz w:val="24"/>
          <w:szCs w:val="24"/>
        </w:rPr>
      </w:pPr>
      <w:bookmarkStart w:id="17" w:name="_5_Additional_features"/>
      <w:bookmarkStart w:id="18" w:name="_Toc47866361"/>
      <w:bookmarkEnd w:id="17"/>
      <w:r>
        <w:rPr>
          <w:rFonts w:ascii="Times New Roman" w:hAnsi="Times New Roman" w:cs="Times New Roman"/>
          <w:sz w:val="24"/>
          <w:szCs w:val="24"/>
        </w:rPr>
        <w:t>6</w:t>
      </w:r>
      <w:r w:rsidR="00FB63CD" w:rsidRPr="00520697">
        <w:rPr>
          <w:rFonts w:ascii="Times New Roman" w:hAnsi="Times New Roman" w:cs="Times New Roman"/>
          <w:sz w:val="24"/>
          <w:szCs w:val="24"/>
        </w:rPr>
        <w:t xml:space="preserve"> Additional features</w:t>
      </w:r>
      <w:bookmarkEnd w:id="18"/>
      <w:r>
        <w:rPr>
          <w:rFonts w:ascii="Times New Roman" w:hAnsi="Times New Roman" w:cs="Times New Roman"/>
          <w:sz w:val="24"/>
          <w:szCs w:val="24"/>
        </w:rPr>
        <w:t xml:space="preserve"> of tonal system</w:t>
      </w:r>
    </w:p>
    <w:p w14:paraId="4A9A3F89" w14:textId="77777777" w:rsidR="00097B97" w:rsidRPr="00520697" w:rsidRDefault="00097B97" w:rsidP="00520697">
      <w:pPr>
        <w:numPr>
          <w:ilvl w:val="0"/>
          <w:numId w:val="5"/>
        </w:numPr>
        <w:spacing w:after="0"/>
        <w:ind w:left="0" w:firstLine="0"/>
        <w:rPr>
          <w:rFonts w:ascii="Times New Roman" w:hAnsi="Times New Roman" w:cs="Times New Roman"/>
        </w:rPr>
      </w:pPr>
      <w:proofErr w:type="spellStart"/>
      <w:r w:rsidRPr="00520697">
        <w:rPr>
          <w:rFonts w:ascii="Times New Roman" w:hAnsi="Times New Roman" w:cs="Times New Roman"/>
        </w:rPr>
        <w:t>Dd</w:t>
      </w:r>
      <w:proofErr w:type="spellEnd"/>
      <w:r w:rsidRPr="00520697">
        <w:rPr>
          <w:rFonts w:ascii="Times New Roman" w:hAnsi="Times New Roman" w:cs="Times New Roman"/>
        </w:rPr>
        <w:t xml:space="preserve"> </w:t>
      </w:r>
      <w:proofErr w:type="gramStart"/>
      <w:r w:rsidRPr="00520697">
        <w:rPr>
          <w:rFonts w:ascii="Segoe UI Symbol" w:hAnsi="Segoe UI Symbol" w:cs="Segoe UI Symbol"/>
          <w:highlight w:val="blue"/>
        </w:rPr>
        <w:t>☐</w:t>
      </w:r>
      <w:r w:rsidRPr="00520697">
        <w:rPr>
          <w:rFonts w:ascii="Times New Roman" w:hAnsi="Times New Roman" w:cs="Times New Roman"/>
        </w:rPr>
        <w:t xml:space="preserve">  </w:t>
      </w:r>
      <w:proofErr w:type="spellStart"/>
      <w:r w:rsidRPr="00520697">
        <w:rPr>
          <w:rFonts w:ascii="Times New Roman" w:hAnsi="Times New Roman" w:cs="Times New Roman"/>
        </w:rPr>
        <w:t>Downdrift</w:t>
      </w:r>
      <w:proofErr w:type="spellEnd"/>
      <w:proofErr w:type="gramEnd"/>
    </w:p>
    <w:p w14:paraId="1A84571E"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Ds </w:t>
      </w:r>
      <w:proofErr w:type="gramStart"/>
      <w:r w:rsidRPr="00520697">
        <w:rPr>
          <w:rFonts w:ascii="Segoe UI Symbol" w:hAnsi="Segoe UI Symbol" w:cs="Segoe UI Symbol"/>
        </w:rPr>
        <w:t>☐</w:t>
      </w:r>
      <w:r w:rsidRPr="00520697">
        <w:rPr>
          <w:rFonts w:ascii="Times New Roman" w:hAnsi="Times New Roman" w:cs="Times New Roman"/>
        </w:rPr>
        <w:t xml:space="preserve">  </w:t>
      </w:r>
      <w:proofErr w:type="spellStart"/>
      <w:r w:rsidRPr="00520697">
        <w:rPr>
          <w:rFonts w:ascii="Times New Roman" w:hAnsi="Times New Roman" w:cs="Times New Roman"/>
        </w:rPr>
        <w:t>Downstep</w:t>
      </w:r>
      <w:proofErr w:type="spellEnd"/>
      <w:proofErr w:type="gramEnd"/>
    </w:p>
    <w:p w14:paraId="620EE666"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Up </w:t>
      </w:r>
      <w:proofErr w:type="gramStart"/>
      <w:r w:rsidRPr="00520697">
        <w:rPr>
          <w:rFonts w:ascii="Segoe UI Symbol" w:hAnsi="Segoe UI Symbol" w:cs="Segoe UI Symbol"/>
        </w:rPr>
        <w:t>☐</w:t>
      </w:r>
      <w:r w:rsidRPr="00520697">
        <w:rPr>
          <w:rFonts w:ascii="Times New Roman" w:hAnsi="Times New Roman" w:cs="Times New Roman"/>
        </w:rPr>
        <w:t xml:space="preserve">  </w:t>
      </w:r>
      <w:proofErr w:type="spellStart"/>
      <w:r w:rsidRPr="00520697">
        <w:rPr>
          <w:rFonts w:ascii="Times New Roman" w:eastAsia="Times New Roman" w:hAnsi="Times New Roman" w:cs="Times New Roman"/>
          <w:color w:val="000000"/>
        </w:rPr>
        <w:t>Upstep</w:t>
      </w:r>
      <w:proofErr w:type="spellEnd"/>
      <w:proofErr w:type="gramEnd"/>
    </w:p>
    <w:p w14:paraId="70A9C259" w14:textId="539F4159"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Ft </w:t>
      </w:r>
      <w:r w:rsidR="00EA7F4F">
        <w:rPr>
          <w:rFonts w:ascii="Times New Roman" w:hAnsi="Times New Roman" w:cs="Times New Roman"/>
        </w:rPr>
        <w:t xml:space="preserve">  </w:t>
      </w:r>
      <w:proofErr w:type="gramStart"/>
      <w:r w:rsidRPr="00520697">
        <w:rPr>
          <w:rFonts w:ascii="Segoe UI Symbol" w:hAnsi="Segoe UI Symbol" w:cs="Segoe UI Symbol"/>
        </w:rPr>
        <w:t>☐</w:t>
      </w:r>
      <w:r w:rsidRPr="00520697">
        <w:rPr>
          <w:rFonts w:ascii="Times New Roman" w:hAnsi="Times New Roman" w:cs="Times New Roman"/>
        </w:rPr>
        <w:t xml:space="preserve">  </w:t>
      </w:r>
      <w:r w:rsidRPr="00520697">
        <w:rPr>
          <w:rFonts w:ascii="Times New Roman" w:eastAsia="Times New Roman" w:hAnsi="Times New Roman" w:cs="Times New Roman"/>
          <w:color w:val="000000"/>
        </w:rPr>
        <w:t>Floating</w:t>
      </w:r>
      <w:proofErr w:type="gramEnd"/>
      <w:r w:rsidRPr="00520697">
        <w:rPr>
          <w:rFonts w:ascii="Times New Roman" w:eastAsia="Times New Roman" w:hAnsi="Times New Roman" w:cs="Times New Roman"/>
          <w:color w:val="000000"/>
        </w:rPr>
        <w:t xml:space="preserve"> tone</w:t>
      </w:r>
    </w:p>
    <w:p w14:paraId="4E3657D7" w14:textId="7F8A301C" w:rsidR="00CA0787" w:rsidRPr="004A6F8A" w:rsidRDefault="00490E67" w:rsidP="00490E67">
      <w:pPr>
        <w:pStyle w:val="FirstParagraph"/>
        <w:spacing w:before="0" w:after="0"/>
        <w:rPr>
          <w:rFonts w:ascii="Times New Roman" w:hAnsi="Times New Roman" w:cs="Times New Roman"/>
          <w:b/>
          <w:i/>
          <w:iCs/>
          <w:color w:val="C0504D" w:themeColor="accent2"/>
        </w:rPr>
      </w:pPr>
      <w:bookmarkStart w:id="19" w:name="qualifying-structure"/>
      <w:bookmarkStart w:id="20" w:name="_Toc47866356"/>
      <w:bookmarkStart w:id="21" w:name="X3b7d9776ea7951c5e8d7d2cdaebae91abba263f"/>
      <w:bookmarkStart w:id="22" w:name="_Toc47866362"/>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 xml:space="preserve">14. </w:t>
      </w:r>
    </w:p>
    <w:p w14:paraId="19033635" w14:textId="78A08F8D" w:rsidR="00511BD3" w:rsidRPr="00511BD3" w:rsidRDefault="00511BD3" w:rsidP="007D39DF">
      <w:pPr>
        <w:pStyle w:val="3"/>
        <w:spacing w:before="0"/>
        <w:rPr>
          <w:rFonts w:ascii="Times New Roman" w:hAnsi="Times New Roman" w:cs="Times New Roman"/>
          <w:sz w:val="24"/>
          <w:szCs w:val="24"/>
        </w:rPr>
      </w:pPr>
      <w:bookmarkStart w:id="23" w:name="with-specific-morphological-marking"/>
      <w:r>
        <w:rPr>
          <w:rFonts w:ascii="Times New Roman" w:hAnsi="Times New Roman" w:cs="Times New Roman"/>
          <w:sz w:val="24"/>
          <w:szCs w:val="24"/>
        </w:rPr>
        <w:t>7</w:t>
      </w:r>
      <w:r w:rsidRPr="00520697">
        <w:rPr>
          <w:rFonts w:ascii="Times New Roman" w:hAnsi="Times New Roman" w:cs="Times New Roman"/>
          <w:sz w:val="24"/>
          <w:szCs w:val="24"/>
        </w:rPr>
        <w:t xml:space="preserve">.2. </w:t>
      </w:r>
      <w:bookmarkEnd w:id="23"/>
      <w:r>
        <w:rPr>
          <w:rFonts w:ascii="Times New Roman" w:hAnsi="Times New Roman" w:cs="Times New Roman"/>
          <w:sz w:val="24"/>
          <w:szCs w:val="24"/>
        </w:rPr>
        <w:t>T</w:t>
      </w:r>
      <w:r w:rsidRPr="00520697">
        <w:rPr>
          <w:rFonts w:ascii="Times New Roman" w:hAnsi="Times New Roman" w:cs="Times New Roman"/>
          <w:sz w:val="24"/>
          <w:szCs w:val="24"/>
        </w:rPr>
        <w:t>on</w:t>
      </w:r>
      <w:r>
        <w:rPr>
          <w:rFonts w:ascii="Times New Roman" w:hAnsi="Times New Roman" w:cs="Times New Roman"/>
          <w:sz w:val="24"/>
          <w:szCs w:val="24"/>
        </w:rPr>
        <w:t xml:space="preserve">al </w:t>
      </w:r>
      <w:r w:rsidR="00AA35DB">
        <w:rPr>
          <w:rFonts w:ascii="Times New Roman" w:hAnsi="Times New Roman" w:cs="Times New Roman"/>
          <w:sz w:val="24"/>
          <w:szCs w:val="24"/>
        </w:rPr>
        <w:t>behavior</w:t>
      </w:r>
      <w:r w:rsidRPr="00520697">
        <w:rPr>
          <w:rFonts w:ascii="Times New Roman" w:hAnsi="Times New Roman" w:cs="Times New Roman"/>
          <w:sz w:val="24"/>
          <w:szCs w:val="24"/>
        </w:rPr>
        <w:t xml:space="preserve"> </w:t>
      </w:r>
      <w:r>
        <w:rPr>
          <w:rFonts w:ascii="Times New Roman" w:hAnsi="Times New Roman" w:cs="Times New Roman"/>
          <w:sz w:val="24"/>
          <w:szCs w:val="24"/>
        </w:rPr>
        <w:t>specific for</w:t>
      </w:r>
      <w:r w:rsidRPr="00520697">
        <w:rPr>
          <w:rFonts w:ascii="Times New Roman" w:hAnsi="Times New Roman" w:cs="Times New Roman"/>
          <w:sz w:val="24"/>
          <w:szCs w:val="24"/>
        </w:rPr>
        <w:t xml:space="preserve"> certain classes of words</w:t>
      </w:r>
    </w:p>
    <w:p w14:paraId="2B43522B" w14:textId="77E0C26F" w:rsidR="00511BD3" w:rsidRPr="00520697" w:rsidRDefault="00511BD3" w:rsidP="007D39DF">
      <w:pPr>
        <w:numPr>
          <w:ilvl w:val="0"/>
          <w:numId w:val="5"/>
        </w:numPr>
        <w:spacing w:after="0"/>
        <w:ind w:left="0" w:firstLine="0"/>
        <w:rPr>
          <w:rFonts w:ascii="Times New Roman" w:hAnsi="Times New Roman" w:cs="Times New Roman"/>
        </w:rPr>
      </w:pPr>
      <w:proofErr w:type="gramStart"/>
      <w:r w:rsidRPr="00343322">
        <w:rPr>
          <w:rFonts w:ascii="Segoe UI Symbol" w:hAnsi="Segoe UI Symbol" w:cs="Segoe UI Symbol"/>
          <w:color w:val="002060"/>
          <w:highlight w:val="blue"/>
        </w:rPr>
        <w:t>☐</w:t>
      </w:r>
      <w:r w:rsidRPr="00520697">
        <w:rPr>
          <w:rFonts w:ascii="Times New Roman" w:hAnsi="Times New Roman" w:cs="Times New Roman"/>
        </w:rPr>
        <w:t xml:space="preserve">  Yes</w:t>
      </w:r>
      <w:proofErr w:type="gramEnd"/>
      <w:r>
        <w:rPr>
          <w:rFonts w:ascii="Times New Roman" w:hAnsi="Times New Roman" w:cs="Times New Roman"/>
        </w:rPr>
        <w:t>:</w:t>
      </w:r>
    </w:p>
    <w:p w14:paraId="50B3F6F7" w14:textId="77777777" w:rsidR="00511BD3" w:rsidRDefault="00511BD3" w:rsidP="007D39DF">
      <w:pPr>
        <w:numPr>
          <w:ilvl w:val="0"/>
          <w:numId w:val="5"/>
        </w:numPr>
        <w:spacing w:after="0"/>
        <w:ind w:left="0" w:firstLine="0"/>
        <w:rPr>
          <w:rFonts w:ascii="Times New Roman" w:hAnsi="Times New Roman" w:cs="Times New Roman"/>
        </w:rPr>
      </w:pPr>
      <w:proofErr w:type="gramStart"/>
      <w:r w:rsidRPr="00343322">
        <w:rPr>
          <w:rFonts w:ascii="Segoe UI Symbol" w:hAnsi="Segoe UI Symbol" w:cs="Segoe UI Symbol"/>
        </w:rPr>
        <w:lastRenderedPageBreak/>
        <w:t>☐</w:t>
      </w:r>
      <w:r w:rsidRPr="00520697">
        <w:rPr>
          <w:rFonts w:ascii="Times New Roman" w:hAnsi="Times New Roman" w:cs="Times New Roman"/>
        </w:rPr>
        <w:t xml:space="preserve">  No</w:t>
      </w:r>
      <w:proofErr w:type="gramEnd"/>
    </w:p>
    <w:p w14:paraId="2316362D" w14:textId="77777777" w:rsidR="00511BD3" w:rsidRDefault="00511BD3" w:rsidP="007D39DF">
      <w:pPr>
        <w:spacing w:after="0"/>
        <w:rPr>
          <w:rFonts w:ascii="Times New Roman" w:hAnsi="Times New Roman" w:cs="Times New Roman"/>
        </w:rPr>
      </w:pPr>
    </w:p>
    <w:p w14:paraId="26292B06" w14:textId="204A69BF" w:rsidR="00511BD3" w:rsidRPr="00490E67" w:rsidRDefault="00490E67" w:rsidP="00490E67">
      <w:pPr>
        <w:pStyle w:val="FirstParagraph"/>
        <w:spacing w:before="0" w:after="0"/>
        <w:rPr>
          <w:rFonts w:ascii="Times New Roman" w:hAnsi="Times New Roman" w:cs="Times New Roman"/>
          <w:b/>
          <w:color w:val="C0504D" w:themeColor="accent2"/>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15:</w:t>
      </w:r>
      <w:r>
        <w:rPr>
          <w:rFonts w:ascii="Times New Roman" w:hAnsi="Times New Roman" w:cs="Times New Roman"/>
          <w:b/>
          <w:color w:val="C0504D" w:themeColor="accent2"/>
        </w:rPr>
        <w:t xml:space="preserve"> </w:t>
      </w:r>
      <w:r w:rsidR="00511BD3">
        <w:rPr>
          <w:rFonts w:ascii="Times New Roman" w:hAnsi="Times New Roman" w:cs="Times New Roman"/>
        </w:rPr>
        <w:t xml:space="preserve">Inflectional function of tonal units is </w:t>
      </w:r>
      <w:r w:rsidR="00511BD3" w:rsidRPr="00C44667">
        <w:rPr>
          <w:rFonts w:ascii="Times New Roman" w:hAnsi="Times New Roman" w:cs="Times New Roman"/>
        </w:rPr>
        <w:t>characteristic only for verbs.</w:t>
      </w:r>
      <w:r>
        <w:rPr>
          <w:rFonts w:ascii="Times New Roman" w:hAnsi="Times New Roman" w:cs="Times New Roman"/>
        </w:rPr>
        <w:t xml:space="preserve"> </w:t>
      </w:r>
    </w:p>
    <w:p w14:paraId="4791645A" w14:textId="6B141B55" w:rsidR="007D39DF" w:rsidRDefault="007D39DF" w:rsidP="007D39DF">
      <w:pPr>
        <w:pStyle w:val="5"/>
        <w:spacing w:before="0"/>
        <w:rPr>
          <w:rFonts w:ascii="Times New Roman" w:hAnsi="Times New Roman" w:cs="Times New Roman"/>
        </w:rPr>
      </w:pPr>
      <w:bookmarkStart w:id="24" w:name="_7.2.1._Tonal_paradigmatic"/>
      <w:bookmarkEnd w:id="24"/>
      <w:r>
        <w:rPr>
          <w:rFonts w:ascii="Times New Roman" w:hAnsi="Times New Roman" w:cs="Times New Roman"/>
        </w:rPr>
        <w:t>7</w:t>
      </w:r>
      <w:r w:rsidRPr="00520697">
        <w:rPr>
          <w:rFonts w:ascii="Times New Roman" w:hAnsi="Times New Roman" w:cs="Times New Roman"/>
        </w:rPr>
        <w:t>.</w:t>
      </w:r>
      <w:r>
        <w:rPr>
          <w:rFonts w:ascii="Times New Roman" w:hAnsi="Times New Roman" w:cs="Times New Roman"/>
        </w:rPr>
        <w:t>2</w:t>
      </w:r>
      <w:r w:rsidRPr="00520697">
        <w:rPr>
          <w:rFonts w:ascii="Times New Roman" w:hAnsi="Times New Roman" w:cs="Times New Roman"/>
        </w:rPr>
        <w:t>.</w:t>
      </w:r>
      <w:r>
        <w:rPr>
          <w:rFonts w:ascii="Times New Roman" w:hAnsi="Times New Roman" w:cs="Times New Roman"/>
        </w:rPr>
        <w:t>1. Tonal paradigmatic classes</w:t>
      </w:r>
    </w:p>
    <w:p w14:paraId="7D6972C1" w14:textId="69537D89" w:rsidR="007D39DF" w:rsidRPr="00237861" w:rsidRDefault="007D39DF" w:rsidP="007D39DF">
      <w:pPr>
        <w:pStyle w:val="a0"/>
        <w:spacing w:before="0" w:after="0"/>
        <w:rPr>
          <w:color w:val="4F81BD" w:themeColor="accent1"/>
        </w:rPr>
      </w:pPr>
      <w:r w:rsidRPr="00237861">
        <w:rPr>
          <w:color w:val="4F81BD" w:themeColor="accent1"/>
        </w:rPr>
        <w:t>Are tonal paradigmatic classes characteristic for the subject language?</w:t>
      </w:r>
    </w:p>
    <w:p w14:paraId="704DEAB0" w14:textId="77777777" w:rsidR="007D39DF" w:rsidRPr="00520697" w:rsidRDefault="007D39DF" w:rsidP="007D39DF">
      <w:pPr>
        <w:numPr>
          <w:ilvl w:val="0"/>
          <w:numId w:val="5"/>
        </w:numPr>
        <w:spacing w:after="0"/>
        <w:ind w:left="0" w:firstLine="0"/>
        <w:rPr>
          <w:rFonts w:ascii="Times New Roman" w:hAnsi="Times New Roman" w:cs="Times New Roman"/>
        </w:rPr>
      </w:pPr>
      <w:proofErr w:type="gramStart"/>
      <w:r w:rsidRPr="00BB1081">
        <w:rPr>
          <w:rFonts w:ascii="Segoe UI Symbol" w:hAnsi="Segoe UI Symbol" w:cs="Segoe UI Symbol"/>
          <w:color w:val="002060"/>
        </w:rPr>
        <w:t>☐</w:t>
      </w:r>
      <w:r w:rsidRPr="00520697">
        <w:rPr>
          <w:rFonts w:ascii="Times New Roman" w:hAnsi="Times New Roman" w:cs="Times New Roman"/>
        </w:rPr>
        <w:t xml:space="preserve">  Yes</w:t>
      </w:r>
      <w:proofErr w:type="gramEnd"/>
      <w:r>
        <w:rPr>
          <w:rFonts w:ascii="Times New Roman" w:hAnsi="Times New Roman" w:cs="Times New Roman"/>
        </w:rPr>
        <w:t>:</w:t>
      </w:r>
    </w:p>
    <w:p w14:paraId="783150AE" w14:textId="77777777" w:rsidR="007D39DF" w:rsidRDefault="007D39DF" w:rsidP="007D39DF">
      <w:pPr>
        <w:numPr>
          <w:ilvl w:val="0"/>
          <w:numId w:val="5"/>
        </w:numPr>
        <w:spacing w:after="0"/>
        <w:ind w:left="0" w:firstLine="0"/>
        <w:rPr>
          <w:rFonts w:ascii="Times New Roman" w:hAnsi="Times New Roman" w:cs="Times New Roman"/>
        </w:rPr>
      </w:pPr>
      <w:proofErr w:type="gramStart"/>
      <w:r w:rsidRPr="00BB1081">
        <w:rPr>
          <w:rFonts w:ascii="Segoe UI Symbol" w:hAnsi="Segoe UI Symbol" w:cs="Segoe UI Symbol"/>
          <w:highlight w:val="blue"/>
        </w:rPr>
        <w:t>☐</w:t>
      </w:r>
      <w:r w:rsidRPr="00520697">
        <w:rPr>
          <w:rFonts w:ascii="Times New Roman" w:hAnsi="Times New Roman" w:cs="Times New Roman"/>
        </w:rPr>
        <w:t xml:space="preserve">  No</w:t>
      </w:r>
      <w:proofErr w:type="gramEnd"/>
    </w:p>
    <w:p w14:paraId="6805E6DA" w14:textId="29B68D14" w:rsidR="00511BD3" w:rsidRPr="004A6F8A" w:rsidRDefault="002F19C6" w:rsidP="002F19C6">
      <w:pPr>
        <w:pStyle w:val="FirstParagraph"/>
        <w:spacing w:before="0" w:after="0"/>
        <w:rPr>
          <w:rStyle w:val="af"/>
          <w:rFonts w:ascii="Times New Roman" w:hAnsi="Times New Roman" w:cs="Times New Roman"/>
          <w:i/>
          <w:iCs/>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16.</w:t>
      </w:r>
    </w:p>
    <w:p w14:paraId="24E77731" w14:textId="4A177A7C" w:rsidR="000B400A" w:rsidRPr="00520697" w:rsidRDefault="005424BD" w:rsidP="007D39DF">
      <w:pPr>
        <w:pStyle w:val="2"/>
        <w:spacing w:before="0"/>
        <w:rPr>
          <w:rFonts w:ascii="Times New Roman" w:hAnsi="Times New Roman" w:cs="Times New Roman"/>
          <w:sz w:val="24"/>
          <w:szCs w:val="24"/>
        </w:rPr>
      </w:pPr>
      <w:bookmarkStart w:id="25" w:name="_3_Functions_of"/>
      <w:bookmarkEnd w:id="25"/>
      <w:r>
        <w:rPr>
          <w:rFonts w:ascii="Times New Roman" w:hAnsi="Times New Roman" w:cs="Times New Roman"/>
          <w:sz w:val="24"/>
          <w:szCs w:val="24"/>
        </w:rPr>
        <w:t>7</w:t>
      </w:r>
      <w:r w:rsidR="000B400A" w:rsidRPr="00520697">
        <w:rPr>
          <w:rFonts w:ascii="Times New Roman" w:hAnsi="Times New Roman" w:cs="Times New Roman"/>
          <w:sz w:val="24"/>
          <w:szCs w:val="24"/>
        </w:rPr>
        <w:t xml:space="preserve"> </w:t>
      </w:r>
      <w:bookmarkEnd w:id="19"/>
      <w:r w:rsidR="000B400A" w:rsidRPr="00520697">
        <w:rPr>
          <w:rFonts w:ascii="Times New Roman" w:hAnsi="Times New Roman" w:cs="Times New Roman"/>
          <w:sz w:val="24"/>
          <w:szCs w:val="24"/>
        </w:rPr>
        <w:t>Functions of tone</w:t>
      </w:r>
      <w:bookmarkEnd w:id="20"/>
    </w:p>
    <w:p w14:paraId="5ED44B85" w14:textId="11993FD8" w:rsidR="000B400A" w:rsidRPr="00AE1BBC" w:rsidRDefault="00832D3A" w:rsidP="007D39DF">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w:t>
      </w:r>
      <w:r w:rsidR="000B400A" w:rsidRPr="00AE1BBC">
        <w:rPr>
          <w:rFonts w:ascii="Times New Roman" w:hAnsi="Times New Roman" w:cs="Times New Roman"/>
          <w:color w:val="4F81BD" w:themeColor="accent1"/>
        </w:rPr>
        <w:t xml:space="preserve"> mark functions of tone in the subject language.</w:t>
      </w:r>
    </w:p>
    <w:p w14:paraId="11621A6A" w14:textId="2799B433" w:rsidR="000B400A" w:rsidRPr="00520697" w:rsidRDefault="005424BD" w:rsidP="00520697">
      <w:pPr>
        <w:pStyle w:val="3"/>
        <w:spacing w:before="0"/>
        <w:rPr>
          <w:rFonts w:ascii="Times New Roman" w:hAnsi="Times New Roman" w:cs="Times New Roman"/>
          <w:sz w:val="24"/>
          <w:szCs w:val="24"/>
        </w:rPr>
      </w:pPr>
      <w:bookmarkStart w:id="26" w:name="_3.1_Functions_of"/>
      <w:bookmarkStart w:id="27" w:name="matrix-and-report-as-separate-units"/>
      <w:bookmarkStart w:id="28" w:name="_Toc47866357"/>
      <w:bookmarkEnd w:id="26"/>
      <w:r>
        <w:rPr>
          <w:rFonts w:ascii="Times New Roman" w:hAnsi="Times New Roman" w:cs="Times New Roman"/>
          <w:sz w:val="24"/>
          <w:szCs w:val="24"/>
        </w:rPr>
        <w:t>7</w:t>
      </w:r>
      <w:r w:rsidR="000B400A" w:rsidRPr="00520697">
        <w:rPr>
          <w:rFonts w:ascii="Times New Roman" w:hAnsi="Times New Roman" w:cs="Times New Roman"/>
          <w:sz w:val="24"/>
          <w:szCs w:val="24"/>
        </w:rPr>
        <w:t xml:space="preserve">.1 </w:t>
      </w:r>
      <w:bookmarkEnd w:id="27"/>
      <w:r w:rsidR="000B400A" w:rsidRPr="00520697">
        <w:rPr>
          <w:rFonts w:ascii="Times New Roman" w:hAnsi="Times New Roman" w:cs="Times New Roman"/>
          <w:sz w:val="24"/>
          <w:szCs w:val="24"/>
        </w:rPr>
        <w:t>Functions of tone</w:t>
      </w:r>
      <w:bookmarkEnd w:id="28"/>
    </w:p>
    <w:p w14:paraId="7B9C19F7" w14:textId="77777777" w:rsidR="000B400A" w:rsidRPr="00AE1BBC" w:rsidRDefault="000B400A"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 consider, what are possible functions of tonal units in the subject language:</w:t>
      </w:r>
    </w:p>
    <w:p w14:paraId="2E9D012F" w14:textId="77777777"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L</w:t>
      </w:r>
      <w:r w:rsidR="000B400A" w:rsidRPr="00520697">
        <w:rPr>
          <w:rFonts w:ascii="Times New Roman" w:hAnsi="Times New Roman" w:cs="Times New Roman"/>
        </w:rPr>
        <w:t xml:space="preserve"> </w:t>
      </w:r>
      <w:proofErr w:type="gramStart"/>
      <w:r w:rsidR="000B400A" w:rsidRPr="00520697">
        <w:rPr>
          <w:rFonts w:ascii="Segoe UI Symbol" w:hAnsi="Segoe UI Symbol" w:cs="Segoe UI Symbol"/>
          <w:highlight w:val="blue"/>
        </w:rPr>
        <w:t>☐</w:t>
      </w:r>
      <w:r w:rsidR="000B400A" w:rsidRPr="00520697">
        <w:rPr>
          <w:rFonts w:ascii="Times New Roman" w:hAnsi="Times New Roman" w:cs="Times New Roman"/>
        </w:rPr>
        <w:t xml:space="preserve">  lexical</w:t>
      </w:r>
      <w:proofErr w:type="gramEnd"/>
    </w:p>
    <w:p w14:paraId="584323A4" w14:textId="77777777"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D</w:t>
      </w:r>
      <w:r w:rsidR="000B400A" w:rsidRPr="00520697">
        <w:rPr>
          <w:rFonts w:ascii="Times New Roman" w:hAnsi="Times New Roman" w:cs="Times New Roman"/>
        </w:rPr>
        <w:t xml:space="preserve"> </w:t>
      </w:r>
      <w:proofErr w:type="gramStart"/>
      <w:r w:rsidR="000B400A" w:rsidRPr="00520697">
        <w:rPr>
          <w:rFonts w:ascii="Segoe UI Symbol" w:hAnsi="Segoe UI Symbol" w:cs="Segoe UI Symbol"/>
        </w:rPr>
        <w:t>☐</w:t>
      </w:r>
      <w:r w:rsidR="000B400A" w:rsidRPr="00520697">
        <w:rPr>
          <w:rFonts w:ascii="Times New Roman" w:hAnsi="Times New Roman" w:cs="Times New Roman"/>
        </w:rPr>
        <w:t xml:space="preserve">  derivational</w:t>
      </w:r>
      <w:proofErr w:type="gramEnd"/>
    </w:p>
    <w:p w14:paraId="22BB33EE" w14:textId="541A046B" w:rsidR="000B400A" w:rsidRDefault="005424BD" w:rsidP="00520697">
      <w:pPr>
        <w:numPr>
          <w:ilvl w:val="0"/>
          <w:numId w:val="5"/>
        </w:numPr>
        <w:spacing w:after="0"/>
        <w:ind w:left="0" w:firstLine="0"/>
        <w:rPr>
          <w:rFonts w:ascii="Times New Roman" w:hAnsi="Times New Roman" w:cs="Times New Roman"/>
        </w:rPr>
      </w:pPr>
      <w:r>
        <w:rPr>
          <w:rFonts w:ascii="Times New Roman" w:hAnsi="Times New Roman" w:cs="Times New Roman"/>
        </w:rPr>
        <w:t>X</w:t>
      </w:r>
      <w:r w:rsidR="000B400A" w:rsidRPr="00520697">
        <w:rPr>
          <w:rFonts w:ascii="Times New Roman" w:hAnsi="Times New Roman" w:cs="Times New Roman"/>
        </w:rPr>
        <w:t xml:space="preserve"> </w:t>
      </w:r>
      <w:r w:rsidR="000B400A" w:rsidRPr="00520697">
        <w:rPr>
          <w:rFonts w:ascii="Segoe UI Symbol" w:hAnsi="Segoe UI Symbol" w:cs="Segoe UI Symbol"/>
          <w:highlight w:val="blue"/>
        </w:rPr>
        <w:t>☐</w:t>
      </w:r>
      <w:r w:rsidR="000B400A" w:rsidRPr="00520697">
        <w:rPr>
          <w:rFonts w:ascii="Times New Roman" w:hAnsi="Times New Roman" w:cs="Times New Roman"/>
        </w:rPr>
        <w:t xml:space="preserve"> </w:t>
      </w:r>
      <w:proofErr w:type="spellStart"/>
      <w:r>
        <w:rPr>
          <w:rFonts w:ascii="Times New Roman" w:hAnsi="Times New Roman" w:cs="Times New Roman"/>
        </w:rPr>
        <w:t>Inflexional</w:t>
      </w:r>
      <w:proofErr w:type="spellEnd"/>
    </w:p>
    <w:p w14:paraId="190E736E" w14:textId="5FB5364E" w:rsidR="005424BD" w:rsidRPr="00520697" w:rsidRDefault="005424BD"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520697">
        <w:rPr>
          <w:rFonts w:ascii="Segoe UI Symbol" w:hAnsi="Segoe UI Symbol" w:cs="Segoe UI Symbol"/>
        </w:rPr>
        <w:t>☐</w:t>
      </w:r>
      <w:r w:rsidRPr="00520697">
        <w:rPr>
          <w:rFonts w:ascii="Times New Roman" w:hAnsi="Times New Roman" w:cs="Times New Roman"/>
        </w:rPr>
        <w:t xml:space="preserve"> Other</w:t>
      </w:r>
    </w:p>
    <w:p w14:paraId="5F95685F" w14:textId="75989592" w:rsidR="00FB456A" w:rsidRPr="004A6F8A" w:rsidRDefault="002F19C6" w:rsidP="002F19C6">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17.</w:t>
      </w:r>
      <w:r w:rsidR="00FB456A" w:rsidRPr="004A6F8A">
        <w:rPr>
          <w:rFonts w:ascii="Times New Roman" w:hAnsi="Times New Roman" w:cs="Times New Roman"/>
          <w:i/>
          <w:iCs/>
        </w:rPr>
        <w:t xml:space="preserve"> </w:t>
      </w:r>
    </w:p>
    <w:p w14:paraId="1D24FDE9" w14:textId="77777777" w:rsidR="00856B22" w:rsidRDefault="00856B22" w:rsidP="003C0A43">
      <w:pPr>
        <w:spacing w:after="0"/>
        <w:jc w:val="both"/>
        <w:rPr>
          <w:lang w:val="af-ZA"/>
        </w:rPr>
      </w:pPr>
      <w:r>
        <w:rPr>
          <w:lang w:val="af-ZA"/>
        </w:rPr>
        <w:t>Inflectional functions of tone:</w:t>
      </w:r>
    </w:p>
    <w:p w14:paraId="45D12611" w14:textId="0D93768A" w:rsidR="00856B22" w:rsidRDefault="00856B22" w:rsidP="003C0A43">
      <w:pPr>
        <w:spacing w:after="0"/>
        <w:jc w:val="both"/>
        <w:rPr>
          <w:lang w:val="af-ZA"/>
        </w:rPr>
      </w:pPr>
      <w:r>
        <w:rPr>
          <w:lang w:val="af-ZA"/>
        </w:rPr>
        <w:t xml:space="preserve">1) The factative stem of regular verbs is formed </w:t>
      </w:r>
      <w:r w:rsidR="00885091">
        <w:rPr>
          <w:lang w:val="af-ZA"/>
        </w:rPr>
        <w:t xml:space="preserve">from the basic stem </w:t>
      </w:r>
      <w:r>
        <w:t>according to a number of rules, each of these rules includes tonal changes:</w:t>
      </w:r>
    </w:p>
    <w:p w14:paraId="03AE33B8" w14:textId="77777777" w:rsidR="00856B22" w:rsidRDefault="00856B22" w:rsidP="003C0A43">
      <w:pPr>
        <w:spacing w:after="0"/>
        <w:ind w:left="1260" w:hanging="540"/>
        <w:jc w:val="both"/>
        <w:rPr>
          <w:lang w:val="af-ZA"/>
        </w:rPr>
      </w:pPr>
      <w:r>
        <w:rPr>
          <w:lang w:val="af-ZA"/>
        </w:rPr>
        <w:t xml:space="preserve">- TV and </w:t>
      </w:r>
      <w:r>
        <w:rPr>
          <w:lang w:val="af-ZA" w:bidi="fa-IR"/>
        </w:rPr>
        <w:t>TV</w:t>
      </w:r>
      <w:r w:rsidRPr="00D24ABD">
        <w:rPr>
          <w:vertAlign w:val="subscript"/>
          <w:lang w:val="af-ZA" w:bidi="fa-IR"/>
        </w:rPr>
        <w:t>1</w:t>
      </w:r>
      <w:r>
        <w:rPr>
          <w:lang w:val="af-ZA" w:bidi="fa-IR"/>
        </w:rPr>
        <w:t>V</w:t>
      </w:r>
      <w:r w:rsidRPr="00D24ABD">
        <w:rPr>
          <w:vertAlign w:val="subscript"/>
          <w:lang w:val="af-ZA" w:bidi="fa-IR"/>
        </w:rPr>
        <w:t>2</w:t>
      </w:r>
      <w:r>
        <w:rPr>
          <w:vertAlign w:val="subscript"/>
          <w:lang w:val="af-ZA" w:bidi="fa-IR"/>
        </w:rPr>
        <w:t xml:space="preserve"> </w:t>
      </w:r>
      <w:r>
        <w:rPr>
          <w:lang w:val="af-ZA" w:bidi="fa-IR"/>
        </w:rPr>
        <w:t xml:space="preserve"> give TVV and</w:t>
      </w:r>
      <w:r w:rsidRPr="0047525B">
        <w:rPr>
          <w:lang w:val="af-ZA" w:bidi="fa-IR"/>
        </w:rPr>
        <w:t xml:space="preserve"> </w:t>
      </w:r>
      <w:r>
        <w:rPr>
          <w:lang w:val="af-ZA" w:bidi="fa-IR"/>
        </w:rPr>
        <w:t>TV</w:t>
      </w:r>
      <w:r w:rsidRPr="00D24ABD">
        <w:rPr>
          <w:vertAlign w:val="subscript"/>
          <w:lang w:val="af-ZA" w:bidi="fa-IR"/>
        </w:rPr>
        <w:t>1</w:t>
      </w:r>
      <w:r>
        <w:rPr>
          <w:lang w:val="af-ZA" w:bidi="fa-IR"/>
        </w:rPr>
        <w:t>V</w:t>
      </w:r>
      <w:r w:rsidRPr="00D24ABD">
        <w:rPr>
          <w:vertAlign w:val="subscript"/>
          <w:lang w:val="af-ZA" w:bidi="fa-IR"/>
        </w:rPr>
        <w:t>2</w:t>
      </w:r>
      <w:r>
        <w:rPr>
          <w:lang w:val="af-ZA" w:bidi="fa-IR"/>
        </w:rPr>
        <w:t>V</w:t>
      </w:r>
      <w:r w:rsidRPr="00D24ABD">
        <w:rPr>
          <w:vertAlign w:val="subscript"/>
          <w:lang w:val="af-ZA" w:bidi="fa-IR"/>
        </w:rPr>
        <w:t>2</w:t>
      </w:r>
      <w:r w:rsidRPr="002C5E10">
        <w:rPr>
          <w:lang w:val="af-ZA" w:bidi="fa-IR"/>
        </w:rPr>
        <w:t xml:space="preserve"> </w:t>
      </w:r>
      <w:r>
        <w:rPr>
          <w:lang w:val="af-ZA"/>
        </w:rPr>
        <w:t xml:space="preserve">and </w:t>
      </w:r>
      <w:r w:rsidRPr="004C7C86">
        <w:rPr>
          <w:lang w:val="af-ZA"/>
        </w:rPr>
        <w:t>rais</w:t>
      </w:r>
      <w:r>
        <w:rPr>
          <w:lang w:val="af-ZA"/>
        </w:rPr>
        <w:t xml:space="preserve">e </w:t>
      </w:r>
      <w:r w:rsidRPr="004C7C86">
        <w:rPr>
          <w:lang w:val="af-ZA"/>
        </w:rPr>
        <w:t xml:space="preserve">the tone: </w:t>
      </w:r>
      <w:r w:rsidRPr="008F510A">
        <w:rPr>
          <w:rFonts w:ascii="Charis SIL" w:hAnsi="Charis SIL"/>
          <w:i/>
          <w:iCs/>
          <w:lang w:val="af-ZA"/>
        </w:rPr>
        <w:t>ʈɪ̀à</w:t>
      </w:r>
      <w:r w:rsidRPr="008F510A">
        <w:rPr>
          <w:rFonts w:ascii="Charis SIL" w:hAnsi="Charis SIL"/>
          <w:i/>
          <w:lang w:val="af-ZA"/>
        </w:rPr>
        <w:t xml:space="preserve"> </w:t>
      </w:r>
      <w:r w:rsidRPr="000D0FD8">
        <w:rPr>
          <w:lang w:val="af-ZA"/>
        </w:rPr>
        <w:t xml:space="preserve">&gt; </w:t>
      </w:r>
      <w:r w:rsidRPr="008F510A">
        <w:rPr>
          <w:rFonts w:ascii="Charis SIL" w:hAnsi="Charis SIL"/>
          <w:i/>
          <w:iCs/>
          <w:lang w:val="af-ZA"/>
        </w:rPr>
        <w:t xml:space="preserve">ʈɪ̄āā </w:t>
      </w:r>
      <w:r w:rsidRPr="000D0FD8">
        <w:rPr>
          <w:lang w:val="af-ZA"/>
        </w:rPr>
        <w:t>‘</w:t>
      </w:r>
      <w:r>
        <w:rPr>
          <w:lang w:val="af-ZA"/>
        </w:rPr>
        <w:t>ask</w:t>
      </w:r>
      <w:r w:rsidRPr="000D0FD8">
        <w:rPr>
          <w:lang w:val="af-ZA"/>
        </w:rPr>
        <w:t>’</w:t>
      </w:r>
      <w:r>
        <w:rPr>
          <w:lang w:val="af-ZA"/>
        </w:rPr>
        <w:t xml:space="preserve">, </w:t>
      </w:r>
      <w:r w:rsidRPr="004C7C86">
        <w:rPr>
          <w:rFonts w:ascii="Charis SIL" w:hAnsi="Charis SIL"/>
          <w:i/>
          <w:lang w:val="af-ZA"/>
        </w:rPr>
        <w:t>cō</w:t>
      </w:r>
      <w:r w:rsidRPr="00CA7C62">
        <w:rPr>
          <w:rFonts w:ascii="Doulos SIL" w:hAnsi="Doulos SIL"/>
          <w:i/>
          <w:lang w:val="af-ZA"/>
        </w:rPr>
        <w:t xml:space="preserve"> </w:t>
      </w:r>
      <w:r w:rsidRPr="00CA7C62">
        <w:rPr>
          <w:lang w:val="af-ZA"/>
        </w:rPr>
        <w:t xml:space="preserve">&gt; </w:t>
      </w:r>
      <w:r w:rsidRPr="004C7C86">
        <w:rPr>
          <w:rFonts w:ascii="Charis SIL" w:hAnsi="Charis SIL"/>
          <w:i/>
          <w:lang w:val="af-ZA"/>
        </w:rPr>
        <w:t>cóó</w:t>
      </w:r>
      <w:r w:rsidRPr="00CA7C62">
        <w:rPr>
          <w:rFonts w:ascii="Charis SIL" w:hAnsi="Charis SIL"/>
          <w:i/>
          <w:iCs/>
          <w:lang w:val="af-ZA"/>
        </w:rPr>
        <w:t xml:space="preserve"> </w:t>
      </w:r>
      <w:r w:rsidRPr="00CA7C62">
        <w:rPr>
          <w:lang w:val="af-ZA"/>
        </w:rPr>
        <w:t>‘</w:t>
      </w:r>
      <w:r>
        <w:rPr>
          <w:lang w:val="af-ZA" w:bidi="fa-IR"/>
        </w:rPr>
        <w:t>tell</w:t>
      </w:r>
      <w:r>
        <w:rPr>
          <w:lang w:val="af-ZA"/>
        </w:rPr>
        <w:t>’,</w:t>
      </w:r>
    </w:p>
    <w:p w14:paraId="4D02CFA4" w14:textId="77777777" w:rsidR="00856B22" w:rsidRDefault="00856B22" w:rsidP="003C0A43">
      <w:pPr>
        <w:spacing w:after="0"/>
        <w:ind w:left="1260" w:hanging="540"/>
        <w:jc w:val="both"/>
        <w:rPr>
          <w:lang w:val="af-ZA"/>
        </w:rPr>
      </w:pPr>
      <w:r>
        <w:rPr>
          <w:lang w:val="af-ZA"/>
        </w:rPr>
        <w:t xml:space="preserve">- TVV just raise the tone: </w:t>
      </w:r>
      <w:r w:rsidRPr="008F510A">
        <w:rPr>
          <w:rFonts w:ascii="Charis SIL" w:hAnsi="Charis SIL"/>
          <w:i/>
          <w:iCs/>
          <w:lang w:val="af-ZA"/>
        </w:rPr>
        <w:t>fɛ̄ɛ̄</w:t>
      </w:r>
      <w:r w:rsidRPr="008F510A">
        <w:rPr>
          <w:rFonts w:ascii="Charis SIL" w:hAnsi="Charis SIL"/>
          <w:i/>
          <w:lang w:val="af-ZA"/>
        </w:rPr>
        <w:t xml:space="preserve"> </w:t>
      </w:r>
      <w:r w:rsidRPr="000D0FD8">
        <w:rPr>
          <w:lang w:val="af-ZA"/>
        </w:rPr>
        <w:t xml:space="preserve">&gt; </w:t>
      </w:r>
      <w:r w:rsidRPr="008F510A">
        <w:rPr>
          <w:rFonts w:ascii="Charis SIL" w:hAnsi="Charis SIL"/>
          <w:i/>
          <w:iCs/>
          <w:lang w:val="af-ZA"/>
        </w:rPr>
        <w:t xml:space="preserve">fɛ́ɛ́ </w:t>
      </w:r>
      <w:r w:rsidRPr="000D0FD8">
        <w:rPr>
          <w:lang w:val="af-ZA"/>
        </w:rPr>
        <w:t>‘</w:t>
      </w:r>
      <w:r>
        <w:rPr>
          <w:lang w:val="af-ZA"/>
        </w:rPr>
        <w:t>sweep</w:t>
      </w:r>
      <w:r w:rsidRPr="000D0FD8">
        <w:rPr>
          <w:lang w:val="af-ZA"/>
        </w:rPr>
        <w:t>’</w:t>
      </w:r>
      <w:r>
        <w:rPr>
          <w:lang w:val="af-ZA"/>
        </w:rPr>
        <w:t>,</w:t>
      </w:r>
    </w:p>
    <w:p w14:paraId="7FE4B073" w14:textId="77777777" w:rsidR="00856B22" w:rsidRDefault="00856B22" w:rsidP="003C0A43">
      <w:pPr>
        <w:spacing w:after="0"/>
        <w:ind w:left="1260" w:hanging="540"/>
        <w:jc w:val="both"/>
        <w:rPr>
          <w:lang w:val="af-ZA"/>
        </w:rPr>
      </w:pPr>
      <w:r>
        <w:rPr>
          <w:lang w:val="af-ZA"/>
        </w:rPr>
        <w:t xml:space="preserve">- WV, NV and CVŋ take the formative </w:t>
      </w:r>
      <w:r w:rsidRPr="009773D5">
        <w:rPr>
          <w:i/>
        </w:rPr>
        <w:t>-</w:t>
      </w:r>
      <w:r w:rsidRPr="009773D5">
        <w:rPr>
          <w:rFonts w:ascii="Charis SIL" w:hAnsi="Charis SIL"/>
          <w:i/>
        </w:rPr>
        <w:t>l</w:t>
      </w:r>
      <w:r w:rsidRPr="000B068E">
        <w:rPr>
          <w:rFonts w:ascii="Charis SIL" w:hAnsi="Charis SIL"/>
          <w:i/>
          <w:smallCaps/>
        </w:rPr>
        <w:t>v</w:t>
      </w:r>
      <w:r w:rsidRPr="009773D5">
        <w:rPr>
          <w:i/>
        </w:rPr>
        <w:t xml:space="preserve"> </w:t>
      </w:r>
      <w:r>
        <w:rPr>
          <w:i/>
        </w:rPr>
        <w:t>/ </w:t>
      </w:r>
      <w:r w:rsidRPr="009773D5">
        <w:rPr>
          <w:i/>
        </w:rPr>
        <w:t>-</w:t>
      </w:r>
      <w:proofErr w:type="spellStart"/>
      <w:r w:rsidRPr="008F510A">
        <w:rPr>
          <w:rFonts w:ascii="Charis SIL" w:hAnsi="Charis SIL"/>
          <w:i/>
        </w:rPr>
        <w:t>n</w:t>
      </w:r>
      <w:r w:rsidRPr="000B068E">
        <w:rPr>
          <w:rFonts w:ascii="Charis SIL" w:hAnsi="Charis SIL"/>
          <w:i/>
          <w:smallCaps/>
        </w:rPr>
        <w:t>v</w:t>
      </w:r>
      <w:proofErr w:type="spellEnd"/>
      <w:r>
        <w:rPr>
          <w:lang w:val="af-ZA"/>
        </w:rPr>
        <w:t xml:space="preserve"> (whose vowel is subject to the progressive vowel harmony, whose tone is middle if the basic stem’s tone is low and high otherwise and whose nasality is triggered by nasals in the basic stem) and raise the low tone of the stem: </w:t>
      </w:r>
      <w:r w:rsidRPr="008F510A">
        <w:rPr>
          <w:rFonts w:ascii="Charis SIL" w:hAnsi="Charis SIL"/>
          <w:i/>
          <w:iCs/>
          <w:lang w:val="af-ZA"/>
        </w:rPr>
        <w:t>wō</w:t>
      </w:r>
      <w:r w:rsidRPr="008F510A">
        <w:rPr>
          <w:rFonts w:ascii="Charis SIL" w:hAnsi="Charis SIL"/>
          <w:i/>
          <w:lang w:val="af-ZA"/>
        </w:rPr>
        <w:t xml:space="preserve"> </w:t>
      </w:r>
      <w:r w:rsidRPr="000D0FD8">
        <w:rPr>
          <w:lang w:val="af-ZA"/>
        </w:rPr>
        <w:t xml:space="preserve">&gt; </w:t>
      </w:r>
      <w:r w:rsidRPr="008F510A">
        <w:rPr>
          <w:rFonts w:ascii="Charis SIL" w:hAnsi="Charis SIL"/>
          <w:i/>
          <w:iCs/>
          <w:lang w:val="af-ZA"/>
        </w:rPr>
        <w:t>wōlú</w:t>
      </w:r>
      <w:r w:rsidRPr="000D0FD8">
        <w:rPr>
          <w:lang w:val="af-ZA"/>
        </w:rPr>
        <w:t xml:space="preserve"> ‘</w:t>
      </w:r>
      <w:r>
        <w:rPr>
          <w:lang w:val="af-ZA"/>
        </w:rPr>
        <w:t>chew</w:t>
      </w:r>
      <w:r w:rsidRPr="000D0FD8">
        <w:rPr>
          <w:lang w:val="af-ZA"/>
        </w:rPr>
        <w:t>’</w:t>
      </w:r>
      <w:r>
        <w:rPr>
          <w:lang w:val="af-ZA"/>
        </w:rPr>
        <w:t xml:space="preserve">, </w:t>
      </w:r>
      <w:r w:rsidRPr="008F510A">
        <w:rPr>
          <w:rFonts w:ascii="Charis SIL" w:hAnsi="Charis SIL"/>
          <w:i/>
          <w:lang w:val="af-ZA"/>
        </w:rPr>
        <w:t xml:space="preserve">kòŋ̀ </w:t>
      </w:r>
      <w:r w:rsidRPr="000D0FD8">
        <w:rPr>
          <w:lang w:val="af-ZA"/>
        </w:rPr>
        <w:t xml:space="preserve">&gt; </w:t>
      </w:r>
      <w:r w:rsidRPr="008F510A">
        <w:rPr>
          <w:rFonts w:ascii="Charis SIL" w:hAnsi="Charis SIL"/>
          <w:i/>
          <w:lang w:val="af-ZA"/>
        </w:rPr>
        <w:t>kōnū</w:t>
      </w:r>
      <w:r w:rsidRPr="000D0FD8">
        <w:rPr>
          <w:lang w:val="af-ZA"/>
        </w:rPr>
        <w:t xml:space="preserve"> ‘</w:t>
      </w:r>
      <w:r>
        <w:rPr>
          <w:lang w:val="af-ZA"/>
        </w:rPr>
        <w:t>be long</w:t>
      </w:r>
      <w:r w:rsidRPr="000D0FD8">
        <w:rPr>
          <w:lang w:val="af-ZA"/>
        </w:rPr>
        <w:t>’</w:t>
      </w:r>
      <w:r>
        <w:rPr>
          <w:lang w:val="af-ZA"/>
        </w:rPr>
        <w:t>,</w:t>
      </w:r>
    </w:p>
    <w:p w14:paraId="03521EDF" w14:textId="77777777" w:rsidR="00856B22" w:rsidRDefault="00856B22" w:rsidP="003C0A43">
      <w:pPr>
        <w:spacing w:after="0"/>
        <w:ind w:left="1260" w:hanging="540"/>
        <w:jc w:val="both"/>
        <w:rPr>
          <w:lang w:val="af-ZA"/>
        </w:rPr>
      </w:pPr>
      <w:r>
        <w:rPr>
          <w:lang w:val="af-ZA"/>
        </w:rPr>
        <w:t xml:space="preserve">- </w:t>
      </w:r>
      <w:r w:rsidRPr="002837FA">
        <w:rPr>
          <w:lang w:val="af-ZA"/>
        </w:rPr>
        <w:t>CVVCV</w:t>
      </w:r>
      <w:r>
        <w:rPr>
          <w:lang w:val="af-ZA"/>
        </w:rPr>
        <w:t xml:space="preserve"> and </w:t>
      </w:r>
      <w:r w:rsidRPr="002837FA">
        <w:rPr>
          <w:lang w:val="af-ZA"/>
        </w:rPr>
        <w:t>CV</w:t>
      </w:r>
      <w:r w:rsidRPr="002837FA">
        <w:rPr>
          <w:vertAlign w:val="subscript"/>
          <w:lang w:val="af-ZA"/>
        </w:rPr>
        <w:t>1</w:t>
      </w:r>
      <w:r w:rsidRPr="002837FA">
        <w:rPr>
          <w:lang w:val="af-ZA"/>
        </w:rPr>
        <w:t>V</w:t>
      </w:r>
      <w:r w:rsidRPr="002837FA">
        <w:rPr>
          <w:vertAlign w:val="subscript"/>
          <w:lang w:val="af-ZA"/>
        </w:rPr>
        <w:t>2</w:t>
      </w:r>
      <w:r w:rsidRPr="002837FA">
        <w:rPr>
          <w:lang w:val="af-ZA"/>
        </w:rPr>
        <w:t>V</w:t>
      </w:r>
      <w:r w:rsidRPr="002837FA">
        <w:rPr>
          <w:vertAlign w:val="subscript"/>
          <w:lang w:val="af-ZA"/>
        </w:rPr>
        <w:t>2</w:t>
      </w:r>
      <w:r w:rsidRPr="002837FA">
        <w:rPr>
          <w:lang w:val="af-ZA"/>
        </w:rPr>
        <w:t xml:space="preserve">CV inverse the tones: </w:t>
      </w:r>
      <w:r w:rsidRPr="008F510A">
        <w:rPr>
          <w:rFonts w:ascii="Charis SIL" w:hAnsi="Charis SIL"/>
          <w:i/>
          <w:lang w:val="af-ZA"/>
        </w:rPr>
        <w:t xml:space="preserve">kpōōpù </w:t>
      </w:r>
      <w:r w:rsidRPr="000D0FD8">
        <w:rPr>
          <w:lang w:val="af-ZA"/>
        </w:rPr>
        <w:t xml:space="preserve">&gt; </w:t>
      </w:r>
      <w:r w:rsidRPr="008F510A">
        <w:rPr>
          <w:rFonts w:ascii="Charis SIL" w:hAnsi="Charis SIL"/>
          <w:i/>
          <w:lang w:val="af-ZA"/>
        </w:rPr>
        <w:t>kpòòpū</w:t>
      </w:r>
      <w:r w:rsidRPr="000D0FD8">
        <w:rPr>
          <w:lang w:val="af-ZA"/>
        </w:rPr>
        <w:t xml:space="preserve"> ‘</w:t>
      </w:r>
      <w:r>
        <w:rPr>
          <w:lang w:val="af-ZA"/>
        </w:rPr>
        <w:t>be big</w:t>
      </w:r>
      <w:r w:rsidRPr="000D0FD8">
        <w:rPr>
          <w:lang w:val="af-ZA"/>
        </w:rPr>
        <w:t>’</w:t>
      </w:r>
      <w:r>
        <w:rPr>
          <w:lang w:val="af-ZA"/>
        </w:rPr>
        <w:t>.</w:t>
      </w:r>
    </w:p>
    <w:p w14:paraId="0077047E" w14:textId="77777777" w:rsidR="00856B22" w:rsidRPr="00926BC3" w:rsidRDefault="00856B22" w:rsidP="003C0A43">
      <w:pPr>
        <w:spacing w:after="0"/>
        <w:jc w:val="both"/>
        <w:rPr>
          <w:sz w:val="22"/>
          <w:szCs w:val="22"/>
        </w:rPr>
      </w:pPr>
      <w:r w:rsidRPr="00926BC3">
        <w:rPr>
          <w:sz w:val="22"/>
          <w:szCs w:val="22"/>
          <w:lang w:val="af-ZA"/>
        </w:rPr>
        <w:t>C means consonants, V means vowels, W means glides, N means nasal stops, T means consonants that are neither glides, nor nasal stops</w:t>
      </w:r>
    </w:p>
    <w:p w14:paraId="14204921" w14:textId="082B0112" w:rsidR="00C021B2" w:rsidRDefault="00C021B2" w:rsidP="003C0A43">
      <w:pPr>
        <w:spacing w:after="0"/>
        <w:jc w:val="both"/>
        <w:rPr>
          <w:lang w:val="af-ZA"/>
        </w:rPr>
      </w:pPr>
      <w:r>
        <w:t xml:space="preserve">2) </w:t>
      </w:r>
      <w:r>
        <w:rPr>
          <w:rFonts w:ascii="Charis SIL" w:hAnsi="Charis SIL"/>
        </w:rPr>
        <w:t>ƮƏ</w:t>
      </w:r>
      <w:r>
        <w:rPr>
          <w:lang w:val="af-ZA"/>
        </w:rPr>
        <w:t xml:space="preserve"> class has no segmental agreement marker in the default series of </w:t>
      </w:r>
      <w:r w:rsidR="003C0A43">
        <w:t>CPN (</w:t>
      </w:r>
      <w:r>
        <w:rPr>
          <w:rFonts w:ascii="Times New Roman" w:hAnsi="Times New Roman" w:cs="Times New Roman"/>
        </w:rPr>
        <w:t>class-person-number</w:t>
      </w:r>
      <w:r w:rsidR="003C0A43">
        <w:rPr>
          <w:rFonts w:ascii="Times New Roman" w:hAnsi="Times New Roman" w:cs="Times New Roman"/>
        </w:rPr>
        <w:t>)</w:t>
      </w:r>
      <w:r>
        <w:rPr>
          <w:rFonts w:ascii="Times New Roman" w:hAnsi="Times New Roman" w:cs="Times New Roman"/>
        </w:rPr>
        <w:t xml:space="preserve"> markers</w:t>
      </w:r>
      <w:r>
        <w:rPr>
          <w:rFonts w:ascii="Times New Roman" w:hAnsi="Times New Roman" w:cs="Times New Roman"/>
        </w:rPr>
        <w:t xml:space="preserve"> </w:t>
      </w:r>
      <w:r w:rsidR="0040332D">
        <w:rPr>
          <w:rFonts w:ascii="Times New Roman" w:hAnsi="Times New Roman" w:cs="Times New Roman"/>
        </w:rPr>
        <w:t>of</w:t>
      </w:r>
      <w:r>
        <w:rPr>
          <w:rFonts w:ascii="Times New Roman" w:hAnsi="Times New Roman" w:cs="Times New Roman"/>
        </w:rPr>
        <w:t xml:space="preserve"> verbal </w:t>
      </w:r>
      <w:r w:rsidR="0040332D">
        <w:rPr>
          <w:rFonts w:ascii="Times New Roman" w:hAnsi="Times New Roman" w:cs="Times New Roman"/>
        </w:rPr>
        <w:t xml:space="preserve">finite </w:t>
      </w:r>
      <w:r>
        <w:rPr>
          <w:rFonts w:ascii="Times New Roman" w:hAnsi="Times New Roman" w:cs="Times New Roman"/>
        </w:rPr>
        <w:t xml:space="preserve">forms </w:t>
      </w:r>
      <w:r>
        <w:rPr>
          <w:lang w:val="af-ZA"/>
        </w:rPr>
        <w:t xml:space="preserve">but triggers </w:t>
      </w:r>
      <w:r>
        <w:t>voicing of t</w:t>
      </w:r>
      <w:r>
        <w:rPr>
          <w:lang w:val="af-ZA"/>
        </w:rPr>
        <w:t>he initial consonant of the verbal root (that is lexically always voiceless if is not a nasal or an approximant); approximants and nasals do not alternate.</w:t>
      </w:r>
    </w:p>
    <w:p w14:paraId="4B4CF7EE" w14:textId="5521CD27" w:rsidR="00325925" w:rsidRPr="003C0A43" w:rsidRDefault="00325925" w:rsidP="003C0A43">
      <w:pPr>
        <w:spacing w:after="0"/>
        <w:jc w:val="both"/>
        <w:rPr>
          <w:lang w:bidi="fa-IR"/>
        </w:rPr>
      </w:pPr>
      <w:r w:rsidRPr="003C0A43">
        <w:rPr>
          <w:lang w:val="af-ZA"/>
        </w:rPr>
        <w:t>3)</w:t>
      </w:r>
      <w:r w:rsidR="003C0A43">
        <w:rPr>
          <w:lang w:val="af-ZA"/>
        </w:rPr>
        <w:t xml:space="preserve"> A number of CPN series can be distinguished only by the tonal contour. For example, the habitual series is characterised by the H-H tonal contour while the markers of the negative perfective &amp; factative series have the L-L tonal contour: </w:t>
      </w:r>
      <w:r w:rsidR="003C0A43" w:rsidRPr="00F54DEB">
        <w:rPr>
          <w:rFonts w:ascii="Charis SIL" w:hAnsi="Charis SIL"/>
          <w:i/>
        </w:rPr>
        <w:t>(ŋ́)n</w:t>
      </w:r>
      <w:r w:rsidR="003C0A43" w:rsidRPr="00F54DEB">
        <w:rPr>
          <w:rFonts w:ascii="Charis SIL" w:hAnsi="Charis SIL"/>
          <w:i/>
          <w:smallCaps/>
          <w:lang w:val="af-ZA"/>
        </w:rPr>
        <w:t>v́v́</w:t>
      </w:r>
      <w:r w:rsidR="003C0A43" w:rsidRPr="00F54DEB">
        <w:rPr>
          <w:rFonts w:ascii="Charis SIL" w:hAnsi="Charis SIL"/>
          <w:i/>
        </w:rPr>
        <w:t>-</w:t>
      </w:r>
      <w:r w:rsidR="003C0A43">
        <w:rPr>
          <w:rFonts w:ascii="Charis SIL" w:hAnsi="Charis SIL"/>
          <w:i/>
        </w:rPr>
        <w:t xml:space="preserve"> </w:t>
      </w:r>
      <w:r w:rsidR="003C0A43" w:rsidRPr="000D0FD8">
        <w:rPr>
          <w:lang w:val="af-ZA"/>
        </w:rPr>
        <w:t>‘</w:t>
      </w:r>
      <w:r w:rsidR="003C0A43">
        <w:rPr>
          <w:lang w:val="af-ZA"/>
        </w:rPr>
        <w:t>1SG.HAB</w:t>
      </w:r>
      <w:r w:rsidR="003C0A43" w:rsidRPr="000D0FD8">
        <w:rPr>
          <w:lang w:val="af-ZA"/>
        </w:rPr>
        <w:t>’</w:t>
      </w:r>
      <w:r w:rsidR="003C0A43">
        <w:rPr>
          <w:lang w:val="af-ZA"/>
        </w:rPr>
        <w:t xml:space="preserve"> </w:t>
      </w:r>
      <w:r w:rsidR="003C0A43" w:rsidRPr="003C0A43">
        <w:rPr>
          <w:rFonts w:asciiTheme="minorBidi" w:hAnsiTheme="minorBidi"/>
          <w:iCs/>
        </w:rPr>
        <w:t>vs.</w:t>
      </w:r>
      <w:r w:rsidR="003C0A43">
        <w:rPr>
          <w:rFonts w:ascii="Charis SIL" w:hAnsi="Charis SIL"/>
          <w:iCs/>
        </w:rPr>
        <w:t xml:space="preserve"> </w:t>
      </w:r>
      <w:r w:rsidR="003C0A43" w:rsidRPr="00F54DEB">
        <w:rPr>
          <w:rFonts w:ascii="Charis SIL" w:hAnsi="Charis SIL"/>
          <w:i/>
          <w:lang w:val="af-ZA"/>
        </w:rPr>
        <w:t>(ŋ́)n</w:t>
      </w:r>
      <w:r w:rsidR="003C0A43" w:rsidRPr="00F54DEB">
        <w:rPr>
          <w:rFonts w:ascii="Charis SIL" w:hAnsi="Charis SIL"/>
          <w:i/>
          <w:smallCaps/>
          <w:lang w:val="af-ZA"/>
        </w:rPr>
        <w:t>v̀v̀</w:t>
      </w:r>
      <w:r w:rsidR="003C0A43" w:rsidRPr="00F54DEB">
        <w:rPr>
          <w:rFonts w:ascii="Charis SIL" w:hAnsi="Charis SIL"/>
          <w:i/>
          <w:lang w:val="af-ZA"/>
        </w:rPr>
        <w:t>-</w:t>
      </w:r>
      <w:r w:rsidR="003C0A43">
        <w:rPr>
          <w:rFonts w:ascii="Charis SIL" w:hAnsi="Charis SIL"/>
          <w:i/>
          <w:lang w:val="af-ZA"/>
        </w:rPr>
        <w:t xml:space="preserve"> </w:t>
      </w:r>
      <w:r w:rsidR="003C0A43" w:rsidRPr="000D0FD8">
        <w:rPr>
          <w:lang w:val="af-ZA"/>
        </w:rPr>
        <w:t>‘</w:t>
      </w:r>
      <w:r w:rsidR="003C0A43">
        <w:rPr>
          <w:lang w:val="af-ZA"/>
        </w:rPr>
        <w:t>1SG.NEG.PFV</w:t>
      </w:r>
      <w:r w:rsidR="003C0A43" w:rsidRPr="000D0FD8">
        <w:rPr>
          <w:lang w:val="af-ZA"/>
        </w:rPr>
        <w:t>’</w:t>
      </w:r>
      <w:r w:rsidR="003C0A43">
        <w:rPr>
          <w:lang w:val="af-ZA"/>
        </w:rPr>
        <w:t xml:space="preserve">, </w:t>
      </w:r>
      <w:r w:rsidR="003C0A43" w:rsidRPr="00F54DEB">
        <w:rPr>
          <w:rFonts w:ascii="Charis SIL" w:hAnsi="Charis SIL"/>
          <w:i/>
          <w:smallCaps/>
          <w:lang w:val="af-ZA"/>
        </w:rPr>
        <w:t>v̄</w:t>
      </w:r>
      <w:r w:rsidR="003C0A43" w:rsidRPr="00F54DEB">
        <w:rPr>
          <w:rFonts w:ascii="Charis SIL" w:hAnsi="Charis SIL"/>
          <w:i/>
        </w:rPr>
        <w:t>l</w:t>
      </w:r>
      <w:r w:rsidR="003C0A43" w:rsidRPr="00F54DEB">
        <w:rPr>
          <w:rFonts w:ascii="Charis SIL" w:hAnsi="Charis SIL"/>
          <w:i/>
          <w:smallCaps/>
          <w:lang w:val="af-ZA"/>
        </w:rPr>
        <w:t>v́v́-</w:t>
      </w:r>
      <w:r w:rsidR="003C0A43" w:rsidRPr="000D0FD8">
        <w:rPr>
          <w:lang w:val="af-ZA"/>
        </w:rPr>
        <w:t>‘</w:t>
      </w:r>
      <w:r w:rsidR="003C0A43">
        <w:rPr>
          <w:lang w:val="af-ZA"/>
        </w:rPr>
        <w:t>2</w:t>
      </w:r>
      <w:r w:rsidR="003C0A43">
        <w:rPr>
          <w:lang w:val="af-ZA"/>
        </w:rPr>
        <w:t>SG.HAB</w:t>
      </w:r>
      <w:r w:rsidR="003C0A43" w:rsidRPr="000D0FD8">
        <w:rPr>
          <w:lang w:val="af-ZA"/>
        </w:rPr>
        <w:t>’</w:t>
      </w:r>
      <w:r w:rsidR="003C0A43">
        <w:rPr>
          <w:lang w:val="af-ZA"/>
        </w:rPr>
        <w:t xml:space="preserve"> </w:t>
      </w:r>
      <w:r w:rsidR="003C0A43" w:rsidRPr="003C0A43">
        <w:rPr>
          <w:rFonts w:asciiTheme="minorBidi" w:hAnsiTheme="minorBidi"/>
          <w:iCs/>
        </w:rPr>
        <w:t>vs.</w:t>
      </w:r>
      <w:r w:rsidR="003C0A43">
        <w:rPr>
          <w:rFonts w:asciiTheme="minorBidi" w:hAnsiTheme="minorBidi"/>
          <w:iCs/>
        </w:rPr>
        <w:t xml:space="preserve"> </w:t>
      </w:r>
      <w:r w:rsidR="003C0A43" w:rsidRPr="00F54DEB">
        <w:rPr>
          <w:rFonts w:ascii="Charis SIL" w:hAnsi="Charis SIL"/>
          <w:i/>
          <w:smallCaps/>
          <w:lang w:val="af-ZA"/>
        </w:rPr>
        <w:t>v̄</w:t>
      </w:r>
      <w:r w:rsidR="003C0A43" w:rsidRPr="00F54DEB">
        <w:rPr>
          <w:rFonts w:ascii="Charis SIL" w:hAnsi="Charis SIL"/>
          <w:i/>
          <w:lang w:val="af-ZA"/>
        </w:rPr>
        <w:t>l</w:t>
      </w:r>
      <w:r w:rsidR="003C0A43" w:rsidRPr="00F54DEB">
        <w:rPr>
          <w:rFonts w:ascii="Charis SIL" w:hAnsi="Charis SIL"/>
          <w:i/>
          <w:smallCaps/>
          <w:lang w:val="af-ZA"/>
        </w:rPr>
        <w:t>v̀v̀-</w:t>
      </w:r>
      <w:r w:rsidR="003C0A43" w:rsidRPr="000D0FD8">
        <w:rPr>
          <w:lang w:val="af-ZA"/>
        </w:rPr>
        <w:t>‘</w:t>
      </w:r>
      <w:r w:rsidR="003C0A43">
        <w:rPr>
          <w:lang w:val="af-ZA"/>
        </w:rPr>
        <w:t>2</w:t>
      </w:r>
      <w:bookmarkStart w:id="29" w:name="_GoBack"/>
      <w:bookmarkEnd w:id="29"/>
      <w:r w:rsidR="003C0A43">
        <w:rPr>
          <w:lang w:val="af-ZA"/>
        </w:rPr>
        <w:t>SG.NEG.PFV</w:t>
      </w:r>
      <w:r w:rsidR="003C0A43" w:rsidRPr="000D0FD8">
        <w:rPr>
          <w:lang w:val="af-ZA"/>
        </w:rPr>
        <w:t>’</w:t>
      </w:r>
      <w:r w:rsidR="003C0A43">
        <w:rPr>
          <w:lang w:val="af-ZA"/>
        </w:rPr>
        <w:t>.</w:t>
      </w:r>
    </w:p>
    <w:p w14:paraId="6B73D20B" w14:textId="77777777" w:rsidR="003C0A43" w:rsidRPr="003C0A43" w:rsidRDefault="003C0A43" w:rsidP="003C0A43">
      <w:pPr>
        <w:spacing w:after="0"/>
        <w:jc w:val="both"/>
        <w:rPr>
          <w:lang w:bidi="fa-IR"/>
        </w:rPr>
      </w:pPr>
    </w:p>
    <w:p w14:paraId="3E87C912" w14:textId="5BA53F88" w:rsidR="000B400A" w:rsidRPr="0015608F" w:rsidRDefault="00872173" w:rsidP="00520697">
      <w:pPr>
        <w:pStyle w:val="3"/>
        <w:spacing w:before="0"/>
        <w:rPr>
          <w:rFonts w:ascii="Times New Roman" w:hAnsi="Times New Roman" w:cs="Times New Roman"/>
          <w:sz w:val="24"/>
          <w:szCs w:val="24"/>
        </w:rPr>
      </w:pPr>
      <w:bookmarkStart w:id="30" w:name="_Toc47866358"/>
      <w:r>
        <w:rPr>
          <w:rFonts w:ascii="Times New Roman" w:hAnsi="Times New Roman" w:cs="Times New Roman"/>
          <w:sz w:val="24"/>
          <w:szCs w:val="24"/>
        </w:rPr>
        <w:lastRenderedPageBreak/>
        <w:t>8</w:t>
      </w:r>
      <w:r w:rsidR="000B400A" w:rsidRPr="0015608F">
        <w:rPr>
          <w:rFonts w:ascii="Times New Roman" w:hAnsi="Times New Roman" w:cs="Times New Roman"/>
          <w:sz w:val="24"/>
          <w:szCs w:val="24"/>
        </w:rPr>
        <w:t xml:space="preserve"> </w:t>
      </w:r>
      <w:r w:rsidR="000B400A" w:rsidRPr="00520697">
        <w:rPr>
          <w:rFonts w:ascii="Times New Roman" w:hAnsi="Times New Roman" w:cs="Times New Roman"/>
          <w:sz w:val="24"/>
          <w:szCs w:val="24"/>
        </w:rPr>
        <w:t>Other</w:t>
      </w:r>
      <w:r w:rsidR="000B400A" w:rsidRPr="0015608F">
        <w:rPr>
          <w:rFonts w:ascii="Times New Roman" w:hAnsi="Times New Roman" w:cs="Times New Roman"/>
          <w:sz w:val="24"/>
          <w:szCs w:val="24"/>
        </w:rPr>
        <w:t xml:space="preserve"> </w:t>
      </w:r>
      <w:proofErr w:type="spellStart"/>
      <w:r w:rsidR="000B400A" w:rsidRPr="00520697">
        <w:rPr>
          <w:rFonts w:ascii="Times New Roman" w:hAnsi="Times New Roman" w:cs="Times New Roman"/>
          <w:sz w:val="24"/>
          <w:szCs w:val="24"/>
        </w:rPr>
        <w:t>suprasegementals</w:t>
      </w:r>
      <w:bookmarkEnd w:id="30"/>
      <w:proofErr w:type="spellEnd"/>
    </w:p>
    <w:p w14:paraId="7A399DE3" w14:textId="5AE42048" w:rsidR="000B400A" w:rsidRPr="0015608F" w:rsidRDefault="00872173" w:rsidP="00520697">
      <w:pPr>
        <w:pStyle w:val="5"/>
        <w:spacing w:before="0"/>
        <w:rPr>
          <w:rFonts w:ascii="Times New Roman" w:hAnsi="Times New Roman" w:cs="Times New Roman"/>
        </w:rPr>
      </w:pPr>
      <w:r>
        <w:rPr>
          <w:rFonts w:ascii="Times New Roman" w:hAnsi="Times New Roman" w:cs="Times New Roman"/>
        </w:rPr>
        <w:t>8</w:t>
      </w:r>
      <w:r w:rsidR="000B400A" w:rsidRPr="0015608F">
        <w:rPr>
          <w:rFonts w:ascii="Times New Roman" w:hAnsi="Times New Roman" w:cs="Times New Roman"/>
        </w:rPr>
        <w:t xml:space="preserve">.1. </w:t>
      </w:r>
      <w:r w:rsidR="000B400A" w:rsidRPr="00520697">
        <w:rPr>
          <w:rFonts w:ascii="Times New Roman" w:hAnsi="Times New Roman" w:cs="Times New Roman"/>
        </w:rPr>
        <w:t>Word</w:t>
      </w:r>
      <w:r w:rsidR="000B400A" w:rsidRPr="0015608F">
        <w:rPr>
          <w:rFonts w:ascii="Times New Roman" w:hAnsi="Times New Roman" w:cs="Times New Roman"/>
        </w:rPr>
        <w:t xml:space="preserve"> </w:t>
      </w:r>
      <w:r w:rsidR="000B400A" w:rsidRPr="00520697">
        <w:rPr>
          <w:rFonts w:ascii="Times New Roman" w:hAnsi="Times New Roman" w:cs="Times New Roman"/>
        </w:rPr>
        <w:t>accent</w:t>
      </w:r>
      <w:r w:rsidR="000B400A" w:rsidRPr="0015608F">
        <w:rPr>
          <w:rFonts w:ascii="Times New Roman" w:hAnsi="Times New Roman" w:cs="Times New Roman"/>
        </w:rPr>
        <w:t xml:space="preserve"> </w:t>
      </w:r>
    </w:p>
    <w:p w14:paraId="3BE74A54" w14:textId="029E8B27" w:rsidR="00AA35DB" w:rsidRDefault="00872173" w:rsidP="00AA35DB">
      <w:pPr>
        <w:pStyle w:val="5"/>
        <w:spacing w:before="0"/>
        <w:rPr>
          <w:rFonts w:ascii="Times New Roman" w:hAnsi="Times New Roman" w:cs="Times New Roman"/>
          <w:color w:val="auto"/>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.1</w:t>
      </w:r>
      <w:r w:rsidR="00AA35DB" w:rsidRPr="00AA35DB">
        <w:rPr>
          <w:rFonts w:ascii="Times New Roman" w:hAnsi="Times New Roman" w:cs="Times New Roman"/>
        </w:rPr>
        <w:t xml:space="preserve">. </w:t>
      </w:r>
      <w:r w:rsidR="00AA35DB">
        <w:rPr>
          <w:rFonts w:ascii="Times New Roman" w:hAnsi="Times New Roman" w:cs="Times New Roman"/>
        </w:rPr>
        <w:t>Does w</w:t>
      </w:r>
      <w:r w:rsidR="00AA35DB" w:rsidRPr="00520697">
        <w:rPr>
          <w:rFonts w:ascii="Times New Roman" w:hAnsi="Times New Roman" w:cs="Times New Roman"/>
        </w:rPr>
        <w:t>ord</w:t>
      </w:r>
      <w:r w:rsidR="00AA35DB" w:rsidRPr="00AA35DB">
        <w:rPr>
          <w:rFonts w:ascii="Times New Roman" w:hAnsi="Times New Roman" w:cs="Times New Roman"/>
        </w:rPr>
        <w:t xml:space="preserve"> </w:t>
      </w:r>
      <w:r w:rsidR="00AA35DB" w:rsidRPr="00520697">
        <w:rPr>
          <w:rFonts w:ascii="Times New Roman" w:hAnsi="Times New Roman" w:cs="Times New Roman"/>
        </w:rPr>
        <w:t>accent</w:t>
      </w:r>
      <w:r w:rsidR="004A6F8A">
        <w:rPr>
          <w:rFonts w:ascii="Times New Roman" w:hAnsi="Times New Roman" w:cs="Times New Roman"/>
        </w:rPr>
        <w:t xml:space="preserve"> exist</w:t>
      </w:r>
      <w:r w:rsidR="00AA35DB">
        <w:rPr>
          <w:rFonts w:ascii="Times New Roman" w:hAnsi="Times New Roman" w:cs="Times New Roman"/>
        </w:rPr>
        <w:t xml:space="preserve"> in the subject </w:t>
      </w:r>
      <w:r w:rsidR="00AA35DB" w:rsidRPr="00872173">
        <w:rPr>
          <w:rFonts w:ascii="Times New Roman" w:hAnsi="Times New Roman" w:cs="Times New Roman"/>
          <w:color w:val="auto"/>
        </w:rPr>
        <w:t xml:space="preserve">language? </w:t>
      </w:r>
    </w:p>
    <w:p w14:paraId="0F6B1251" w14:textId="77777777" w:rsidR="000B400A" w:rsidRPr="00520697" w:rsidRDefault="000B400A" w:rsidP="00520697">
      <w:pPr>
        <w:numPr>
          <w:ilvl w:val="0"/>
          <w:numId w:val="5"/>
        </w:numPr>
        <w:spacing w:after="0"/>
        <w:ind w:left="0" w:firstLine="0"/>
        <w:rPr>
          <w:rFonts w:ascii="Times New Roman" w:hAnsi="Times New Roman" w:cs="Times New Roman"/>
        </w:rPr>
      </w:pPr>
      <w:proofErr w:type="gramStart"/>
      <w:r w:rsidRPr="00520697">
        <w:rPr>
          <w:rFonts w:ascii="Segoe UI Symbol" w:hAnsi="Segoe UI Symbol" w:cs="Segoe UI Symbol"/>
        </w:rPr>
        <w:t>☐</w:t>
      </w:r>
      <w:r w:rsidRPr="00520697">
        <w:rPr>
          <w:rFonts w:ascii="Times New Roman" w:hAnsi="Times New Roman" w:cs="Times New Roman"/>
        </w:rPr>
        <w:t xml:space="preserve">  Yes</w:t>
      </w:r>
      <w:proofErr w:type="gramEnd"/>
    </w:p>
    <w:p w14:paraId="19AA62DA" w14:textId="77777777" w:rsidR="000B400A" w:rsidRPr="00520697" w:rsidRDefault="000B400A" w:rsidP="00520697">
      <w:pPr>
        <w:numPr>
          <w:ilvl w:val="0"/>
          <w:numId w:val="5"/>
        </w:numPr>
        <w:spacing w:after="0"/>
        <w:ind w:left="0" w:firstLine="0"/>
        <w:rPr>
          <w:rFonts w:ascii="Times New Roman" w:hAnsi="Times New Roman" w:cs="Times New Roman"/>
        </w:rPr>
      </w:pPr>
      <w:proofErr w:type="gramStart"/>
      <w:r w:rsidRPr="00520697">
        <w:rPr>
          <w:rFonts w:ascii="Segoe UI Symbol" w:hAnsi="Segoe UI Symbol" w:cs="Segoe UI Symbol"/>
          <w:color w:val="FF0000"/>
          <w:highlight w:val="blue"/>
        </w:rPr>
        <w:t>☐</w:t>
      </w:r>
      <w:r w:rsidRPr="00520697">
        <w:rPr>
          <w:rFonts w:ascii="Times New Roman" w:hAnsi="Times New Roman" w:cs="Times New Roman"/>
        </w:rPr>
        <w:t xml:space="preserve">  No</w:t>
      </w:r>
      <w:proofErr w:type="gramEnd"/>
    </w:p>
    <w:p w14:paraId="6A93432C" w14:textId="37F6537D" w:rsidR="00AA35DB" w:rsidRPr="00AA35DB" w:rsidRDefault="00872173" w:rsidP="00AA35DB">
      <w:pPr>
        <w:pStyle w:val="5"/>
        <w:spacing w:before="0"/>
        <w:rPr>
          <w:rFonts w:ascii="Times New Roman" w:hAnsi="Times New Roman" w:cs="Times New Roman"/>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.2</w:t>
      </w:r>
      <w:r w:rsidR="00AA35DB" w:rsidRPr="00AA35DB">
        <w:rPr>
          <w:rFonts w:ascii="Times New Roman" w:hAnsi="Times New Roman" w:cs="Times New Roman"/>
        </w:rPr>
        <w:t xml:space="preserve">. </w:t>
      </w:r>
      <w:r w:rsidR="00AA35DB">
        <w:rPr>
          <w:rFonts w:ascii="Times New Roman" w:hAnsi="Times New Roman" w:cs="Times New Roman"/>
        </w:rPr>
        <w:t xml:space="preserve">If word accent exists, is there any correlation between accent and tone? </w:t>
      </w:r>
    </w:p>
    <w:p w14:paraId="6340B685" w14:textId="77777777" w:rsidR="00AA35DB" w:rsidRPr="00520697" w:rsidRDefault="00AA35DB" w:rsidP="00AA35DB">
      <w:pPr>
        <w:numPr>
          <w:ilvl w:val="0"/>
          <w:numId w:val="5"/>
        </w:numPr>
        <w:spacing w:after="0"/>
        <w:ind w:left="0" w:firstLine="0"/>
        <w:rPr>
          <w:rFonts w:ascii="Times New Roman" w:hAnsi="Times New Roman" w:cs="Times New Roman"/>
        </w:rPr>
      </w:pPr>
      <w:proofErr w:type="gramStart"/>
      <w:r w:rsidRPr="00520697">
        <w:rPr>
          <w:rFonts w:ascii="Segoe UI Symbol" w:hAnsi="Segoe UI Symbol" w:cs="Segoe UI Symbol"/>
        </w:rPr>
        <w:t>☐</w:t>
      </w:r>
      <w:r w:rsidRPr="00520697">
        <w:rPr>
          <w:rFonts w:ascii="Times New Roman" w:hAnsi="Times New Roman" w:cs="Times New Roman"/>
        </w:rPr>
        <w:t xml:space="preserve">  Yes</w:t>
      </w:r>
      <w:proofErr w:type="gramEnd"/>
    </w:p>
    <w:p w14:paraId="44A704F3" w14:textId="77777777" w:rsidR="00AA35DB" w:rsidRPr="00520697" w:rsidRDefault="00AA35DB" w:rsidP="00AA35DB">
      <w:pPr>
        <w:numPr>
          <w:ilvl w:val="0"/>
          <w:numId w:val="5"/>
        </w:numPr>
        <w:spacing w:after="0"/>
        <w:ind w:left="0" w:firstLine="0"/>
        <w:rPr>
          <w:rFonts w:ascii="Times New Roman" w:hAnsi="Times New Roman" w:cs="Times New Roman"/>
        </w:rPr>
      </w:pPr>
      <w:proofErr w:type="gramStart"/>
      <w:r w:rsidRPr="00872173">
        <w:rPr>
          <w:rFonts w:ascii="Segoe UI Symbol" w:hAnsi="Segoe UI Symbol" w:cs="Segoe UI Symbol"/>
        </w:rPr>
        <w:t>☐</w:t>
      </w:r>
      <w:r w:rsidRPr="00872173">
        <w:rPr>
          <w:rFonts w:ascii="Times New Roman" w:hAnsi="Times New Roman" w:cs="Times New Roman"/>
        </w:rPr>
        <w:t xml:space="preserve"> </w:t>
      </w:r>
      <w:r w:rsidRPr="00520697">
        <w:rPr>
          <w:rFonts w:ascii="Times New Roman" w:hAnsi="Times New Roman" w:cs="Times New Roman"/>
        </w:rPr>
        <w:t xml:space="preserve"> No</w:t>
      </w:r>
      <w:proofErr w:type="gramEnd"/>
    </w:p>
    <w:p w14:paraId="13CC4DB9" w14:textId="2BF04693" w:rsidR="00AA35DB" w:rsidRPr="004A6F8A" w:rsidRDefault="002F19C6" w:rsidP="002F19C6">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18.</w:t>
      </w:r>
    </w:p>
    <w:p w14:paraId="48A4EE67" w14:textId="5DD77ADF" w:rsidR="000B400A" w:rsidRDefault="00872173" w:rsidP="00520697">
      <w:pPr>
        <w:pStyle w:val="5"/>
        <w:spacing w:before="0"/>
        <w:rPr>
          <w:rFonts w:ascii="Times New Roman" w:hAnsi="Times New Roman" w:cs="Times New Roman"/>
        </w:rPr>
      </w:pPr>
      <w:r>
        <w:rPr>
          <w:rFonts w:ascii="Times New Roman" w:hAnsi="Times New Roman" w:cs="Times New Roman"/>
        </w:rPr>
        <w:t>8</w:t>
      </w:r>
      <w:r w:rsidR="000B400A" w:rsidRPr="00520697">
        <w:rPr>
          <w:rFonts w:ascii="Times New Roman" w:hAnsi="Times New Roman" w:cs="Times New Roman"/>
        </w:rPr>
        <w:t xml:space="preserve">.2. Phrase intonation </w:t>
      </w:r>
    </w:p>
    <w:p w14:paraId="5832B0BA" w14:textId="7EDB6692" w:rsidR="00872173" w:rsidRDefault="00872173" w:rsidP="008E1662">
      <w:pPr>
        <w:pStyle w:val="5"/>
        <w:spacing w:before="0"/>
        <w:rPr>
          <w:rFonts w:ascii="Times New Roman" w:hAnsi="Times New Roman" w:cs="Times New Roman"/>
        </w:rPr>
      </w:pPr>
      <w:r>
        <w:rPr>
          <w:rFonts w:ascii="Times New Roman" w:hAnsi="Times New Roman" w:cs="Times New Roman"/>
        </w:rPr>
        <w:t>8</w:t>
      </w:r>
      <w:r w:rsidRPr="00AA35DB">
        <w:rPr>
          <w:rFonts w:ascii="Times New Roman" w:hAnsi="Times New Roman" w:cs="Times New Roman"/>
        </w:rPr>
        <w:t>.</w:t>
      </w:r>
      <w:r>
        <w:rPr>
          <w:rFonts w:ascii="Times New Roman" w:hAnsi="Times New Roman" w:cs="Times New Roman"/>
        </w:rPr>
        <w:t>2.1</w:t>
      </w:r>
      <w:r w:rsidRPr="00AA35DB">
        <w:rPr>
          <w:rFonts w:ascii="Times New Roman" w:hAnsi="Times New Roman" w:cs="Times New Roman"/>
        </w:rPr>
        <w:t xml:space="preserve">. </w:t>
      </w:r>
      <w:r>
        <w:rPr>
          <w:rFonts w:ascii="Times New Roman" w:hAnsi="Times New Roman" w:cs="Times New Roman"/>
        </w:rPr>
        <w:t xml:space="preserve">Does </w:t>
      </w:r>
      <w:r w:rsidR="008E1662">
        <w:rPr>
          <w:rFonts w:ascii="Times New Roman" w:hAnsi="Times New Roman" w:cs="Times New Roman"/>
        </w:rPr>
        <w:t>phrase intonation</w:t>
      </w:r>
      <w:r>
        <w:rPr>
          <w:rFonts w:ascii="Times New Roman" w:hAnsi="Times New Roman" w:cs="Times New Roman"/>
        </w:rPr>
        <w:t xml:space="preserve"> exists in the subject language?</w:t>
      </w:r>
      <w:r w:rsidRPr="00AA35DB">
        <w:rPr>
          <w:rFonts w:ascii="Times New Roman" w:hAnsi="Times New Roman" w:cs="Times New Roman"/>
        </w:rPr>
        <w:t xml:space="preserve"> </w:t>
      </w:r>
    </w:p>
    <w:p w14:paraId="7A5ABD61" w14:textId="77777777" w:rsidR="000B400A" w:rsidRPr="00520697" w:rsidRDefault="000B400A" w:rsidP="00520697">
      <w:pPr>
        <w:numPr>
          <w:ilvl w:val="0"/>
          <w:numId w:val="5"/>
        </w:numPr>
        <w:spacing w:after="0"/>
        <w:ind w:left="0" w:firstLine="0"/>
        <w:rPr>
          <w:rFonts w:ascii="Times New Roman" w:hAnsi="Times New Roman" w:cs="Times New Roman"/>
        </w:rPr>
      </w:pPr>
      <w:proofErr w:type="gramStart"/>
      <w:r w:rsidRPr="00520697">
        <w:rPr>
          <w:rFonts w:ascii="Segoe UI Symbol" w:hAnsi="Segoe UI Symbol" w:cs="Segoe UI Symbol"/>
        </w:rPr>
        <w:t>☐</w:t>
      </w:r>
      <w:r w:rsidRPr="00520697">
        <w:rPr>
          <w:rFonts w:ascii="Times New Roman" w:hAnsi="Times New Roman" w:cs="Times New Roman"/>
        </w:rPr>
        <w:t xml:space="preserve">  Yes</w:t>
      </w:r>
      <w:proofErr w:type="gramEnd"/>
    </w:p>
    <w:p w14:paraId="06203BE3" w14:textId="77777777" w:rsidR="000B400A" w:rsidRPr="00520697" w:rsidRDefault="000B400A" w:rsidP="00520697">
      <w:pPr>
        <w:numPr>
          <w:ilvl w:val="0"/>
          <w:numId w:val="5"/>
        </w:numPr>
        <w:spacing w:after="0"/>
        <w:ind w:left="0" w:firstLine="0"/>
        <w:rPr>
          <w:rFonts w:ascii="Times New Roman" w:hAnsi="Times New Roman" w:cs="Times New Roman"/>
        </w:rPr>
      </w:pPr>
      <w:proofErr w:type="gramStart"/>
      <w:r w:rsidRPr="00520697">
        <w:rPr>
          <w:rFonts w:ascii="Segoe UI Symbol" w:hAnsi="Segoe UI Symbol" w:cs="Segoe UI Symbol"/>
          <w:highlight w:val="blue"/>
        </w:rPr>
        <w:t>☐</w:t>
      </w:r>
      <w:r w:rsidRPr="00520697">
        <w:rPr>
          <w:rFonts w:ascii="Times New Roman" w:hAnsi="Times New Roman" w:cs="Times New Roman"/>
        </w:rPr>
        <w:t xml:space="preserve">  No</w:t>
      </w:r>
      <w:proofErr w:type="gramEnd"/>
    </w:p>
    <w:p w14:paraId="231A74D4" w14:textId="3863861A" w:rsidR="00C44667" w:rsidRPr="004A6F8A" w:rsidRDefault="002F19C6" w:rsidP="002F19C6">
      <w:pPr>
        <w:pStyle w:val="FirstParagraph"/>
        <w:spacing w:before="0" w:after="0"/>
        <w:rPr>
          <w:rFonts w:ascii="Times New Roman" w:hAnsi="Times New Roman" w:cs="Times New Roman"/>
          <w:i/>
          <w:iCs/>
        </w:rPr>
      </w:pPr>
      <w:r w:rsidRPr="004A6F8A">
        <w:rPr>
          <w:rFonts w:ascii="Times New Roman" w:hAnsi="Times New Roman" w:cs="Times New Roman"/>
          <w:b/>
          <w:i/>
          <w:iCs/>
          <w:color w:val="C0504D" w:themeColor="accent2"/>
        </w:rPr>
        <w:t xml:space="preserve">Comment </w:t>
      </w:r>
      <w:r w:rsidRPr="004A6F8A">
        <w:rPr>
          <w:rFonts w:ascii="Times New Roman" w:hAnsi="Times New Roman" w:cs="Times New Roman"/>
          <w:b/>
          <w:i/>
          <w:iCs/>
          <w:color w:val="C0504D" w:themeColor="accent2"/>
        </w:rPr>
        <w:t>19.</w:t>
      </w:r>
      <w:r w:rsidRPr="004A6F8A">
        <w:rPr>
          <w:rFonts w:ascii="Times New Roman" w:hAnsi="Times New Roman" w:cs="Times New Roman"/>
          <w:i/>
          <w:iCs/>
        </w:rPr>
        <w:t xml:space="preserve"> </w:t>
      </w:r>
    </w:p>
    <w:bookmarkEnd w:id="21"/>
    <w:bookmarkEnd w:id="22"/>
    <w:p w14:paraId="06C6E859" w14:textId="097D6A07" w:rsidR="00E7359D" w:rsidRDefault="00E7359D" w:rsidP="00520697">
      <w:pPr>
        <w:pStyle w:val="af3"/>
        <w:spacing w:after="0"/>
        <w:ind w:left="0"/>
        <w:contextualSpacing w:val="0"/>
        <w:rPr>
          <w:rFonts w:ascii="Times New Roman" w:hAnsi="Times New Roman" w:cs="Times New Roman"/>
        </w:rPr>
      </w:pPr>
    </w:p>
    <w:p w14:paraId="2B594BB0" w14:textId="3B72D960" w:rsidR="001978A8" w:rsidRDefault="001978A8" w:rsidP="00520697">
      <w:pPr>
        <w:pStyle w:val="af3"/>
        <w:spacing w:after="0"/>
        <w:ind w:left="0"/>
        <w:contextualSpacing w:val="0"/>
        <w:rPr>
          <w:rFonts w:ascii="Times New Roman" w:hAnsi="Times New Roman" w:cs="Times New Roman"/>
        </w:rPr>
      </w:pPr>
      <w:r>
        <w:rPr>
          <w:rFonts w:ascii="Times New Roman" w:hAnsi="Times New Roman" w:cs="Times New Roman"/>
        </w:rPr>
        <w:t>Additional information</w:t>
      </w:r>
    </w:p>
    <w:p w14:paraId="400A01E8" w14:textId="63EC5A91" w:rsidR="001978A8" w:rsidRPr="00520697" w:rsidRDefault="001978A8" w:rsidP="001978A8">
      <w:pPr>
        <w:pStyle w:val="af3"/>
        <w:spacing w:after="0"/>
        <w:ind w:left="0"/>
        <w:contextualSpacing w:val="0"/>
        <w:rPr>
          <w:rFonts w:ascii="Times New Roman" w:hAnsi="Times New Roman" w:cs="Times New Roman"/>
        </w:rPr>
      </w:pPr>
      <w:r>
        <w:rPr>
          <w:rFonts w:ascii="Times New Roman" w:hAnsi="Times New Roman" w:cs="Times New Roman"/>
        </w:rPr>
        <w:t xml:space="preserve">TDI 0,92 (3 texts, the overall length containing 3500 characters, spaces included) </w:t>
      </w:r>
    </w:p>
    <w:sectPr w:rsidR="001978A8" w:rsidRPr="005206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38CA" w14:textId="77777777" w:rsidR="00527C36" w:rsidRDefault="00527C36">
      <w:pPr>
        <w:spacing w:after="0"/>
      </w:pPr>
      <w:r>
        <w:separator/>
      </w:r>
    </w:p>
  </w:endnote>
  <w:endnote w:type="continuationSeparator" w:id="0">
    <w:p w14:paraId="36C92C88" w14:textId="77777777" w:rsidR="00527C36" w:rsidRDefault="0052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haris SIL">
    <w:panose1 w:val="02000500060000020004"/>
    <w:charset w:val="CC"/>
    <w:family w:val="auto"/>
    <w:pitch w:val="variable"/>
    <w:sig w:usb0="A00002FF" w:usb1="5200A1FF" w:usb2="02000009" w:usb3="00000000" w:csb0="00000197" w:csb1="00000000"/>
  </w:font>
  <w:font w:name="Doulos SIL">
    <w:panose1 w:val="02000500070000020004"/>
    <w:charset w:val="CC"/>
    <w:family w:val="auto"/>
    <w:pitch w:val="variable"/>
    <w:sig w:usb0="A000027F" w:usb1="10000013" w:usb2="00000000" w:usb3="00000000" w:csb0="00000197"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2ADA1" w14:textId="77777777" w:rsidR="00527C36" w:rsidRDefault="00527C36">
      <w:r>
        <w:separator/>
      </w:r>
    </w:p>
  </w:footnote>
  <w:footnote w:type="continuationSeparator" w:id="0">
    <w:p w14:paraId="358F835E" w14:textId="77777777" w:rsidR="00527C36" w:rsidRDefault="00527C36">
      <w:r>
        <w:continuationSeparator/>
      </w:r>
    </w:p>
  </w:footnote>
  <w:footnote w:id="1">
    <w:p w14:paraId="11C71251" w14:textId="423CD92B" w:rsidR="00666033" w:rsidRPr="00C11A59" w:rsidRDefault="00666033">
      <w:pPr>
        <w:pStyle w:val="aa"/>
        <w:rPr>
          <w:rFonts w:ascii="Times New Roman" w:hAnsi="Times New Roman" w:cs="Times New Roman"/>
          <w:sz w:val="20"/>
          <w:szCs w:val="20"/>
        </w:rPr>
      </w:pPr>
      <w:r w:rsidRPr="00C11A59">
        <w:rPr>
          <w:rStyle w:val="ae"/>
          <w:rFonts w:ascii="Times New Roman" w:hAnsi="Times New Roman" w:cs="Times New Roman"/>
          <w:sz w:val="20"/>
          <w:szCs w:val="20"/>
        </w:rPr>
        <w:footnoteRef/>
      </w:r>
      <w:r w:rsidRPr="00C11A59">
        <w:rPr>
          <w:rFonts w:ascii="Times New Roman" w:hAnsi="Times New Roman" w:cs="Times New Roman"/>
          <w:sz w:val="20"/>
          <w:szCs w:val="20"/>
        </w:rPr>
        <w:t xml:space="preserve"> Uniformed transcription of our Project assumes the designation of tonal units with numbers. For level systems: 1 - the lowest level, then, depending on the number of levels: 2, 3, 4, 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27D85"/>
    <w:multiLevelType w:val="multilevel"/>
    <w:tmpl w:val="6A66257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 w15:restartNumberingAfterBreak="0">
    <w:nsid w:val="B3CBBDEE"/>
    <w:multiLevelType w:val="multilevel"/>
    <w:tmpl w:val="E9BC998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3D183466"/>
    <w:lvl w:ilvl="0">
      <w:numFmt w:val="bullet"/>
      <w:lvlText w:val="•"/>
      <w:lvlJc w:val="left"/>
      <w:pPr>
        <w:tabs>
          <w:tab w:val="num" w:pos="2977"/>
        </w:tabs>
        <w:ind w:left="3457"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38D8174"/>
    <w:multiLevelType w:val="multilevel"/>
    <w:tmpl w:val="D81896E0"/>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4" w15:restartNumberingAfterBreak="0">
    <w:nsid w:val="2C1AE401"/>
    <w:multiLevelType w:val="multilevel"/>
    <w:tmpl w:val="448E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2B55E9F"/>
    <w:multiLevelType w:val="multilevel"/>
    <w:tmpl w:val="9416847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1BAD"/>
    <w:multiLevelType w:val="multilevel"/>
    <w:tmpl w:val="DE1690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FBE019A"/>
    <w:multiLevelType w:val="multilevel"/>
    <w:tmpl w:val="B40C9C9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615F1ED2"/>
    <w:multiLevelType w:val="multilevel"/>
    <w:tmpl w:val="86AE403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 w15:restartNumberingAfterBreak="0">
    <w:nsid w:val="71315DCA"/>
    <w:multiLevelType w:val="multilevel"/>
    <w:tmpl w:val="B3CE63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8"/>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5A9"/>
    <w:rsid w:val="00035F3F"/>
    <w:rsid w:val="00046233"/>
    <w:rsid w:val="00052742"/>
    <w:rsid w:val="000549DB"/>
    <w:rsid w:val="000724F6"/>
    <w:rsid w:val="00081D3E"/>
    <w:rsid w:val="000847E2"/>
    <w:rsid w:val="00086DE7"/>
    <w:rsid w:val="0009599B"/>
    <w:rsid w:val="00097B97"/>
    <w:rsid w:val="000A586A"/>
    <w:rsid w:val="000B400A"/>
    <w:rsid w:val="000B676E"/>
    <w:rsid w:val="000B7751"/>
    <w:rsid w:val="000D47DF"/>
    <w:rsid w:val="000E0794"/>
    <w:rsid w:val="000F01C8"/>
    <w:rsid w:val="000F5D9F"/>
    <w:rsid w:val="00113F0A"/>
    <w:rsid w:val="00133A20"/>
    <w:rsid w:val="00135571"/>
    <w:rsid w:val="0014150B"/>
    <w:rsid w:val="00142CC7"/>
    <w:rsid w:val="0015608F"/>
    <w:rsid w:val="0015616F"/>
    <w:rsid w:val="001607C2"/>
    <w:rsid w:val="00161474"/>
    <w:rsid w:val="001776AD"/>
    <w:rsid w:val="00180E96"/>
    <w:rsid w:val="00184F94"/>
    <w:rsid w:val="0018552B"/>
    <w:rsid w:val="001915D7"/>
    <w:rsid w:val="001978A8"/>
    <w:rsid w:val="001A06CB"/>
    <w:rsid w:val="001A404B"/>
    <w:rsid w:val="001B6EA9"/>
    <w:rsid w:val="001B7312"/>
    <w:rsid w:val="001D4892"/>
    <w:rsid w:val="001F4ABD"/>
    <w:rsid w:val="002075E8"/>
    <w:rsid w:val="002172E4"/>
    <w:rsid w:val="002203E2"/>
    <w:rsid w:val="00221F8B"/>
    <w:rsid w:val="00226F1A"/>
    <w:rsid w:val="002348C4"/>
    <w:rsid w:val="00237861"/>
    <w:rsid w:val="00247B41"/>
    <w:rsid w:val="0025257F"/>
    <w:rsid w:val="00275C13"/>
    <w:rsid w:val="00280187"/>
    <w:rsid w:val="002931FB"/>
    <w:rsid w:val="00296B5B"/>
    <w:rsid w:val="00296B8B"/>
    <w:rsid w:val="00297266"/>
    <w:rsid w:val="002A0908"/>
    <w:rsid w:val="002A1BDA"/>
    <w:rsid w:val="002B1828"/>
    <w:rsid w:val="002B213B"/>
    <w:rsid w:val="002B3B09"/>
    <w:rsid w:val="002B566A"/>
    <w:rsid w:val="002D7F42"/>
    <w:rsid w:val="002E693A"/>
    <w:rsid w:val="002F19C6"/>
    <w:rsid w:val="00305F25"/>
    <w:rsid w:val="003220C8"/>
    <w:rsid w:val="0032495A"/>
    <w:rsid w:val="00325925"/>
    <w:rsid w:val="00332889"/>
    <w:rsid w:val="00337B96"/>
    <w:rsid w:val="0034232B"/>
    <w:rsid w:val="00343322"/>
    <w:rsid w:val="003501CA"/>
    <w:rsid w:val="00364E12"/>
    <w:rsid w:val="00382E17"/>
    <w:rsid w:val="003852FB"/>
    <w:rsid w:val="00391E15"/>
    <w:rsid w:val="00392369"/>
    <w:rsid w:val="003C0A43"/>
    <w:rsid w:val="003C1FD8"/>
    <w:rsid w:val="003D10D2"/>
    <w:rsid w:val="003D46D6"/>
    <w:rsid w:val="003E0DDA"/>
    <w:rsid w:val="003E2558"/>
    <w:rsid w:val="003F2286"/>
    <w:rsid w:val="0040332D"/>
    <w:rsid w:val="00404AD1"/>
    <w:rsid w:val="00410D2D"/>
    <w:rsid w:val="00421EFF"/>
    <w:rsid w:val="0042358E"/>
    <w:rsid w:val="00426E22"/>
    <w:rsid w:val="004344CB"/>
    <w:rsid w:val="00437C71"/>
    <w:rsid w:val="00440C49"/>
    <w:rsid w:val="0045196B"/>
    <w:rsid w:val="00460608"/>
    <w:rsid w:val="00465070"/>
    <w:rsid w:val="004670AA"/>
    <w:rsid w:val="00490E67"/>
    <w:rsid w:val="00493FBA"/>
    <w:rsid w:val="00495712"/>
    <w:rsid w:val="004A0D4E"/>
    <w:rsid w:val="004A6F8A"/>
    <w:rsid w:val="004B30BB"/>
    <w:rsid w:val="004C23FF"/>
    <w:rsid w:val="004E29B3"/>
    <w:rsid w:val="004E5585"/>
    <w:rsid w:val="004F2449"/>
    <w:rsid w:val="00505C53"/>
    <w:rsid w:val="00507649"/>
    <w:rsid w:val="00511BD3"/>
    <w:rsid w:val="005175AD"/>
    <w:rsid w:val="00520697"/>
    <w:rsid w:val="00527C36"/>
    <w:rsid w:val="005424BD"/>
    <w:rsid w:val="00543CF6"/>
    <w:rsid w:val="00547AA2"/>
    <w:rsid w:val="005512F4"/>
    <w:rsid w:val="00560982"/>
    <w:rsid w:val="005615D7"/>
    <w:rsid w:val="005647F2"/>
    <w:rsid w:val="0057424D"/>
    <w:rsid w:val="00576C56"/>
    <w:rsid w:val="00581CD4"/>
    <w:rsid w:val="00586599"/>
    <w:rsid w:val="00590D07"/>
    <w:rsid w:val="00591E73"/>
    <w:rsid w:val="00593D94"/>
    <w:rsid w:val="005A6B96"/>
    <w:rsid w:val="005B4601"/>
    <w:rsid w:val="005B6810"/>
    <w:rsid w:val="005C439A"/>
    <w:rsid w:val="005D07B3"/>
    <w:rsid w:val="005D4A43"/>
    <w:rsid w:val="005D5E92"/>
    <w:rsid w:val="005D71EF"/>
    <w:rsid w:val="005D79E4"/>
    <w:rsid w:val="005F3F91"/>
    <w:rsid w:val="00634C23"/>
    <w:rsid w:val="00660BF4"/>
    <w:rsid w:val="0066291A"/>
    <w:rsid w:val="00666033"/>
    <w:rsid w:val="00667A29"/>
    <w:rsid w:val="00672634"/>
    <w:rsid w:val="00673907"/>
    <w:rsid w:val="00684388"/>
    <w:rsid w:val="006C12CD"/>
    <w:rsid w:val="006C347A"/>
    <w:rsid w:val="006F58F5"/>
    <w:rsid w:val="00705DB7"/>
    <w:rsid w:val="007257C3"/>
    <w:rsid w:val="00731EE9"/>
    <w:rsid w:val="007327DA"/>
    <w:rsid w:val="0074003B"/>
    <w:rsid w:val="007415AB"/>
    <w:rsid w:val="007507B7"/>
    <w:rsid w:val="0076215F"/>
    <w:rsid w:val="00784C64"/>
    <w:rsid w:val="00784D58"/>
    <w:rsid w:val="00786F2E"/>
    <w:rsid w:val="00790ADF"/>
    <w:rsid w:val="007A44AA"/>
    <w:rsid w:val="007B3C9A"/>
    <w:rsid w:val="007B5429"/>
    <w:rsid w:val="007C680F"/>
    <w:rsid w:val="007D2262"/>
    <w:rsid w:val="007D39DF"/>
    <w:rsid w:val="007E3BAE"/>
    <w:rsid w:val="007F28D2"/>
    <w:rsid w:val="00800DD5"/>
    <w:rsid w:val="00805B2F"/>
    <w:rsid w:val="00824C83"/>
    <w:rsid w:val="00832D3A"/>
    <w:rsid w:val="00845AD3"/>
    <w:rsid w:val="00856B22"/>
    <w:rsid w:val="00862979"/>
    <w:rsid w:val="00872173"/>
    <w:rsid w:val="00885091"/>
    <w:rsid w:val="00886E47"/>
    <w:rsid w:val="00890EEE"/>
    <w:rsid w:val="00893014"/>
    <w:rsid w:val="00897FF3"/>
    <w:rsid w:val="008A675A"/>
    <w:rsid w:val="008B07A7"/>
    <w:rsid w:val="008B25CF"/>
    <w:rsid w:val="008C2F5F"/>
    <w:rsid w:val="008D6863"/>
    <w:rsid w:val="008E1662"/>
    <w:rsid w:val="008E17B3"/>
    <w:rsid w:val="008F38AB"/>
    <w:rsid w:val="00904E9C"/>
    <w:rsid w:val="0091082B"/>
    <w:rsid w:val="00941F92"/>
    <w:rsid w:val="00947200"/>
    <w:rsid w:val="00953DFD"/>
    <w:rsid w:val="00962AEA"/>
    <w:rsid w:val="009631ED"/>
    <w:rsid w:val="009645EE"/>
    <w:rsid w:val="00972B3C"/>
    <w:rsid w:val="00977D7F"/>
    <w:rsid w:val="009932F7"/>
    <w:rsid w:val="009960F7"/>
    <w:rsid w:val="009B4DBF"/>
    <w:rsid w:val="009C0133"/>
    <w:rsid w:val="009C6BF7"/>
    <w:rsid w:val="009D3CCC"/>
    <w:rsid w:val="009E0EBA"/>
    <w:rsid w:val="009E0F06"/>
    <w:rsid w:val="009E4107"/>
    <w:rsid w:val="009F17C3"/>
    <w:rsid w:val="009F193C"/>
    <w:rsid w:val="009F4179"/>
    <w:rsid w:val="00A03D10"/>
    <w:rsid w:val="00A1134B"/>
    <w:rsid w:val="00A14B21"/>
    <w:rsid w:val="00A31ED5"/>
    <w:rsid w:val="00A5128B"/>
    <w:rsid w:val="00A54457"/>
    <w:rsid w:val="00A5545C"/>
    <w:rsid w:val="00A6129C"/>
    <w:rsid w:val="00A94426"/>
    <w:rsid w:val="00AA35DB"/>
    <w:rsid w:val="00AA499C"/>
    <w:rsid w:val="00AB2668"/>
    <w:rsid w:val="00AB6B2E"/>
    <w:rsid w:val="00AB6D37"/>
    <w:rsid w:val="00AE1BBC"/>
    <w:rsid w:val="00B03359"/>
    <w:rsid w:val="00B0669F"/>
    <w:rsid w:val="00B1020C"/>
    <w:rsid w:val="00B216FB"/>
    <w:rsid w:val="00B230A8"/>
    <w:rsid w:val="00B46289"/>
    <w:rsid w:val="00B55FD8"/>
    <w:rsid w:val="00B57ACA"/>
    <w:rsid w:val="00B62B73"/>
    <w:rsid w:val="00B67F5D"/>
    <w:rsid w:val="00B76176"/>
    <w:rsid w:val="00B80294"/>
    <w:rsid w:val="00B824FC"/>
    <w:rsid w:val="00B84F03"/>
    <w:rsid w:val="00B860E9"/>
    <w:rsid w:val="00B86855"/>
    <w:rsid w:val="00B86B75"/>
    <w:rsid w:val="00B96BD6"/>
    <w:rsid w:val="00BB1081"/>
    <w:rsid w:val="00BB3456"/>
    <w:rsid w:val="00BB6B70"/>
    <w:rsid w:val="00BC1086"/>
    <w:rsid w:val="00BC48D5"/>
    <w:rsid w:val="00BD1F43"/>
    <w:rsid w:val="00BD68AF"/>
    <w:rsid w:val="00BE2952"/>
    <w:rsid w:val="00BE554B"/>
    <w:rsid w:val="00BF17B1"/>
    <w:rsid w:val="00BF62C2"/>
    <w:rsid w:val="00C021B2"/>
    <w:rsid w:val="00C11A59"/>
    <w:rsid w:val="00C2013B"/>
    <w:rsid w:val="00C36279"/>
    <w:rsid w:val="00C44667"/>
    <w:rsid w:val="00C446E4"/>
    <w:rsid w:val="00C50C54"/>
    <w:rsid w:val="00C532FA"/>
    <w:rsid w:val="00C53826"/>
    <w:rsid w:val="00C54E20"/>
    <w:rsid w:val="00C621A0"/>
    <w:rsid w:val="00C62530"/>
    <w:rsid w:val="00C63C00"/>
    <w:rsid w:val="00C800BD"/>
    <w:rsid w:val="00CA0787"/>
    <w:rsid w:val="00CB0037"/>
    <w:rsid w:val="00CB4653"/>
    <w:rsid w:val="00CC28E0"/>
    <w:rsid w:val="00CE3604"/>
    <w:rsid w:val="00CE4E78"/>
    <w:rsid w:val="00CF2780"/>
    <w:rsid w:val="00D023A9"/>
    <w:rsid w:val="00D1675B"/>
    <w:rsid w:val="00D3705F"/>
    <w:rsid w:val="00D412A9"/>
    <w:rsid w:val="00D54C37"/>
    <w:rsid w:val="00D70288"/>
    <w:rsid w:val="00D81589"/>
    <w:rsid w:val="00D87AF8"/>
    <w:rsid w:val="00D905C9"/>
    <w:rsid w:val="00D970F6"/>
    <w:rsid w:val="00DA5FD4"/>
    <w:rsid w:val="00DB1FA4"/>
    <w:rsid w:val="00DB3EBD"/>
    <w:rsid w:val="00DB66F4"/>
    <w:rsid w:val="00DD7EC0"/>
    <w:rsid w:val="00E01AF3"/>
    <w:rsid w:val="00E032EE"/>
    <w:rsid w:val="00E24CBA"/>
    <w:rsid w:val="00E2656F"/>
    <w:rsid w:val="00E315A3"/>
    <w:rsid w:val="00E37824"/>
    <w:rsid w:val="00E52D9E"/>
    <w:rsid w:val="00E54541"/>
    <w:rsid w:val="00E72AE4"/>
    <w:rsid w:val="00E7359D"/>
    <w:rsid w:val="00E852DC"/>
    <w:rsid w:val="00E92FF0"/>
    <w:rsid w:val="00EA2A26"/>
    <w:rsid w:val="00EA7F4F"/>
    <w:rsid w:val="00EB6026"/>
    <w:rsid w:val="00ED2C6F"/>
    <w:rsid w:val="00EE0ED2"/>
    <w:rsid w:val="00EE47FC"/>
    <w:rsid w:val="00F27F51"/>
    <w:rsid w:val="00F40279"/>
    <w:rsid w:val="00F402A3"/>
    <w:rsid w:val="00F75B80"/>
    <w:rsid w:val="00F77237"/>
    <w:rsid w:val="00F82DA8"/>
    <w:rsid w:val="00F8601A"/>
    <w:rsid w:val="00F860E9"/>
    <w:rsid w:val="00F95F12"/>
    <w:rsid w:val="00FB456A"/>
    <w:rsid w:val="00FB63CD"/>
    <w:rsid w:val="00FB7487"/>
    <w:rsid w:val="00FC2E26"/>
    <w:rsid w:val="00FD72A3"/>
    <w:rsid w:val="00FE36EB"/>
    <w:rsid w:val="00FF2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A"/>
  <w15:docId w15:val="{444A057C-FCA0-46D6-B18D-7CEC07E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2" w:uiPriority="9" w:qFormat="1"/>
    <w:lsdException w:name="heading 3" w:uiPriority="9" w:qFormat="1"/>
    <w:lsdException w:name="heading 4" w:semiHidden="1" w:unhideWhenUsed="1"/>
    <w:lsdException w:name="heading 5"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086"/>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link w:val="5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a">
    <w:name w:val="footnote text"/>
    <w:basedOn w:val="a"/>
    <w:link w:val="ab"/>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c">
    <w:name w:val="caption"/>
    <w:basedOn w:val="a"/>
    <w:link w:val="ad"/>
    <w:pPr>
      <w:spacing w:after="120"/>
    </w:pPr>
    <w:rPr>
      <w:i/>
    </w:rPr>
  </w:style>
  <w:style w:type="paragraph" w:customStyle="1" w:styleId="TableCaption">
    <w:name w:val="Table Caption"/>
    <w:basedOn w:val="ac"/>
    <w:pPr>
      <w:keepNext/>
    </w:pPr>
  </w:style>
  <w:style w:type="paragraph" w:customStyle="1" w:styleId="ImageCaption">
    <w:name w:val="Image Caption"/>
    <w:basedOn w:val="ac"/>
  </w:style>
  <w:style w:type="paragraph" w:customStyle="1" w:styleId="Figure">
    <w:name w:val="Figure"/>
    <w:basedOn w:val="a"/>
  </w:style>
  <w:style w:type="paragraph" w:customStyle="1" w:styleId="CaptionedFigure">
    <w:name w:val="Captioned Figure"/>
    <w:basedOn w:val="Figure"/>
    <w:pPr>
      <w:keepNext/>
    </w:pPr>
  </w:style>
  <w:style w:type="character" w:customStyle="1" w:styleId="ad">
    <w:name w:val="Название объекта Знак"/>
    <w:basedOn w:val="a1"/>
    <w:link w:val="ac"/>
  </w:style>
  <w:style w:type="character" w:customStyle="1" w:styleId="VerbatimChar">
    <w:name w:val="Verbatim Char"/>
    <w:basedOn w:val="ad"/>
    <w:link w:val="SourceCode"/>
    <w:rPr>
      <w:rFonts w:ascii="Consolas" w:hAnsi="Consolas"/>
      <w:sz w:val="22"/>
    </w:rPr>
  </w:style>
  <w:style w:type="character" w:styleId="ae">
    <w:name w:val="footnote reference"/>
    <w:basedOn w:val="ad"/>
    <w:rPr>
      <w:vertAlign w:val="superscript"/>
    </w:rPr>
  </w:style>
  <w:style w:type="character" w:styleId="af">
    <w:name w:val="Hyperlink"/>
    <w:basedOn w:val="ad"/>
    <w:uiPriority w:val="99"/>
    <w:rPr>
      <w:color w:val="4F81BD" w:themeColor="accent1"/>
    </w:rPr>
  </w:style>
  <w:style w:type="paragraph" w:styleId="af0">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10">
    <w:name w:val="toc 1"/>
    <w:basedOn w:val="a"/>
    <w:next w:val="a"/>
    <w:autoRedefine/>
    <w:uiPriority w:val="39"/>
    <w:unhideWhenUsed/>
    <w:rsid w:val="007327DA"/>
    <w:pPr>
      <w:spacing w:after="100"/>
    </w:pPr>
  </w:style>
  <w:style w:type="paragraph" w:styleId="21">
    <w:name w:val="toc 2"/>
    <w:basedOn w:val="a"/>
    <w:next w:val="a"/>
    <w:autoRedefine/>
    <w:uiPriority w:val="39"/>
    <w:unhideWhenUsed/>
    <w:rsid w:val="007327DA"/>
    <w:pPr>
      <w:spacing w:after="100"/>
      <w:ind w:left="240"/>
    </w:pPr>
  </w:style>
  <w:style w:type="paragraph" w:styleId="31">
    <w:name w:val="toc 3"/>
    <w:basedOn w:val="a"/>
    <w:next w:val="a"/>
    <w:autoRedefine/>
    <w:uiPriority w:val="39"/>
    <w:unhideWhenUsed/>
    <w:rsid w:val="007327DA"/>
    <w:pPr>
      <w:spacing w:after="100"/>
      <w:ind w:left="480"/>
    </w:pPr>
  </w:style>
  <w:style w:type="character" w:styleId="af1">
    <w:name w:val="FollowedHyperlink"/>
    <w:basedOn w:val="a1"/>
    <w:semiHidden/>
    <w:unhideWhenUsed/>
    <w:rsid w:val="00E37824"/>
    <w:rPr>
      <w:color w:val="800080" w:themeColor="followedHyperlink"/>
      <w:u w:val="single"/>
    </w:rPr>
  </w:style>
  <w:style w:type="table" w:styleId="af2">
    <w:name w:val="Table Grid"/>
    <w:basedOn w:val="a2"/>
    <w:rsid w:val="007B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rsid w:val="003F2286"/>
    <w:pPr>
      <w:ind w:left="720"/>
      <w:contextualSpacing/>
    </w:pPr>
  </w:style>
  <w:style w:type="paragraph" w:styleId="af4">
    <w:name w:val="Balloon Text"/>
    <w:basedOn w:val="a"/>
    <w:link w:val="af5"/>
    <w:semiHidden/>
    <w:unhideWhenUsed/>
    <w:rsid w:val="00382E17"/>
    <w:pPr>
      <w:spacing w:after="0"/>
    </w:pPr>
    <w:rPr>
      <w:rFonts w:ascii="Segoe UI" w:hAnsi="Segoe UI" w:cs="Segoe UI"/>
      <w:sz w:val="18"/>
      <w:szCs w:val="18"/>
    </w:rPr>
  </w:style>
  <w:style w:type="character" w:customStyle="1" w:styleId="af5">
    <w:name w:val="Текст выноски Знак"/>
    <w:basedOn w:val="a1"/>
    <w:link w:val="af4"/>
    <w:semiHidden/>
    <w:rsid w:val="00382E17"/>
    <w:rPr>
      <w:rFonts w:ascii="Segoe UI" w:hAnsi="Segoe UI" w:cs="Segoe UI"/>
      <w:sz w:val="18"/>
      <w:szCs w:val="18"/>
    </w:rPr>
  </w:style>
  <w:style w:type="character" w:styleId="af6">
    <w:name w:val="annotation reference"/>
    <w:basedOn w:val="a1"/>
    <w:semiHidden/>
    <w:unhideWhenUsed/>
    <w:rsid w:val="00382E17"/>
    <w:rPr>
      <w:sz w:val="16"/>
      <w:szCs w:val="16"/>
    </w:rPr>
  </w:style>
  <w:style w:type="paragraph" w:styleId="af7">
    <w:name w:val="annotation text"/>
    <w:basedOn w:val="a"/>
    <w:link w:val="af8"/>
    <w:semiHidden/>
    <w:unhideWhenUsed/>
    <w:rsid w:val="00382E17"/>
    <w:rPr>
      <w:sz w:val="20"/>
      <w:szCs w:val="20"/>
    </w:rPr>
  </w:style>
  <w:style w:type="character" w:customStyle="1" w:styleId="af8">
    <w:name w:val="Текст примечания Знак"/>
    <w:basedOn w:val="a1"/>
    <w:link w:val="af7"/>
    <w:semiHidden/>
    <w:rsid w:val="00382E17"/>
    <w:rPr>
      <w:sz w:val="20"/>
      <w:szCs w:val="20"/>
    </w:rPr>
  </w:style>
  <w:style w:type="paragraph" w:styleId="af9">
    <w:name w:val="annotation subject"/>
    <w:basedOn w:val="af7"/>
    <w:next w:val="af7"/>
    <w:link w:val="afa"/>
    <w:semiHidden/>
    <w:unhideWhenUsed/>
    <w:rsid w:val="00382E17"/>
    <w:rPr>
      <w:b/>
      <w:bCs/>
    </w:rPr>
  </w:style>
  <w:style w:type="character" w:customStyle="1" w:styleId="afa">
    <w:name w:val="Тема примечания Знак"/>
    <w:basedOn w:val="af8"/>
    <w:link w:val="af9"/>
    <w:semiHidden/>
    <w:rsid w:val="00382E17"/>
    <w:rPr>
      <w:b/>
      <w:bCs/>
      <w:sz w:val="20"/>
      <w:szCs w:val="20"/>
    </w:rPr>
  </w:style>
  <w:style w:type="paragraph" w:customStyle="1" w:styleId="Bodytext">
    <w:name w:val="Body  text"/>
    <w:basedOn w:val="a"/>
    <w:rsid w:val="00AB6B2E"/>
    <w:pPr>
      <w:suppressAutoHyphens/>
      <w:spacing w:after="0"/>
      <w:ind w:firstLine="567"/>
      <w:jc w:val="both"/>
    </w:pPr>
    <w:rPr>
      <w:rFonts w:ascii="Times New Roman" w:eastAsia="Times New Roman" w:hAnsi="Times New Roman" w:cs="Times New Roman"/>
      <w:szCs w:val="20"/>
      <w:lang w:val="en-GB" w:eastAsia="ar-SA"/>
    </w:rPr>
  </w:style>
  <w:style w:type="character" w:customStyle="1" w:styleId="50">
    <w:name w:val="Заголовок 5 Знак"/>
    <w:basedOn w:val="a1"/>
    <w:link w:val="5"/>
    <w:uiPriority w:val="9"/>
    <w:rsid w:val="003E2558"/>
    <w:rPr>
      <w:rFonts w:asciiTheme="majorHAnsi" w:eastAsiaTheme="majorEastAsia" w:hAnsiTheme="majorHAnsi" w:cstheme="majorBidi"/>
      <w:i/>
      <w:iCs/>
      <w:color w:val="4F81BD" w:themeColor="accent1"/>
    </w:rPr>
  </w:style>
  <w:style w:type="paragraph" w:customStyle="1" w:styleId="Bovytext6A">
    <w:name w:val="Bovy text+6A"/>
    <w:basedOn w:val="Bodytext"/>
    <w:rsid w:val="00667A29"/>
    <w:pPr>
      <w:spacing w:before="120"/>
    </w:pPr>
  </w:style>
  <w:style w:type="paragraph" w:customStyle="1" w:styleId="Bef6aft6">
    <w:name w:val="Bef6aft6"/>
    <w:basedOn w:val="a"/>
    <w:rsid w:val="00667A29"/>
    <w:pPr>
      <w:widowControl w:val="0"/>
      <w:suppressAutoHyphens/>
      <w:overflowPunct w:val="0"/>
      <w:autoSpaceDE w:val="0"/>
      <w:spacing w:before="120" w:after="120"/>
      <w:ind w:firstLine="397"/>
      <w:textAlignment w:val="baseline"/>
    </w:pPr>
    <w:rPr>
      <w:rFonts w:ascii="Times New Roman" w:eastAsia="Times New Roman" w:hAnsi="Times New Roman" w:cs="Times New Roman"/>
      <w:szCs w:val="20"/>
      <w:lang w:val="en-GB" w:eastAsia="ar-SA"/>
    </w:rPr>
  </w:style>
  <w:style w:type="character" w:customStyle="1" w:styleId="afb">
    <w:name w:val="Символ сноски"/>
    <w:rsid w:val="00E92FF0"/>
    <w:rPr>
      <w:vertAlign w:val="superscript"/>
    </w:rPr>
  </w:style>
  <w:style w:type="character" w:customStyle="1" w:styleId="ab">
    <w:name w:val="Текст сноски Знак"/>
    <w:basedOn w:val="a1"/>
    <w:link w:val="aa"/>
    <w:rsid w:val="00E92FF0"/>
  </w:style>
  <w:style w:type="character" w:customStyle="1" w:styleId="a4">
    <w:name w:val="Основной текст Знак"/>
    <w:basedOn w:val="a1"/>
    <w:link w:val="a0"/>
    <w:rsid w:val="00972B3C"/>
  </w:style>
  <w:style w:type="character" w:customStyle="1" w:styleId="30">
    <w:name w:val="Заголовок 3 Знак"/>
    <w:basedOn w:val="a1"/>
    <w:link w:val="3"/>
    <w:uiPriority w:val="9"/>
    <w:rsid w:val="00440C49"/>
    <w:rPr>
      <w:rFonts w:asciiTheme="majorHAnsi" w:eastAsiaTheme="majorEastAsia" w:hAnsiTheme="majorHAnsi" w:cstheme="majorBidi"/>
      <w:b/>
      <w:bCs/>
      <w:color w:val="4F81BD" w:themeColor="accent1"/>
      <w:sz w:val="28"/>
      <w:szCs w:val="28"/>
    </w:rPr>
  </w:style>
  <w:style w:type="character" w:customStyle="1" w:styleId="20">
    <w:name w:val="Заголовок 2 Знак"/>
    <w:basedOn w:val="a1"/>
    <w:link w:val="2"/>
    <w:uiPriority w:val="9"/>
    <w:rsid w:val="00F27F51"/>
    <w:rPr>
      <w:rFonts w:asciiTheme="majorHAnsi" w:eastAsiaTheme="majorEastAsia" w:hAnsiTheme="majorHAnsi" w:cstheme="majorBidi"/>
      <w:b/>
      <w:bCs/>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87">
      <w:bodyDiv w:val="1"/>
      <w:marLeft w:val="0"/>
      <w:marRight w:val="0"/>
      <w:marTop w:val="0"/>
      <w:marBottom w:val="0"/>
      <w:divBdr>
        <w:top w:val="none" w:sz="0" w:space="0" w:color="auto"/>
        <w:left w:val="none" w:sz="0" w:space="0" w:color="auto"/>
        <w:bottom w:val="none" w:sz="0" w:space="0" w:color="auto"/>
        <w:right w:val="none" w:sz="0" w:space="0" w:color="auto"/>
      </w:divBdr>
    </w:div>
    <w:div w:id="140274143">
      <w:bodyDiv w:val="1"/>
      <w:marLeft w:val="0"/>
      <w:marRight w:val="0"/>
      <w:marTop w:val="0"/>
      <w:marBottom w:val="0"/>
      <w:divBdr>
        <w:top w:val="none" w:sz="0" w:space="0" w:color="auto"/>
        <w:left w:val="none" w:sz="0" w:space="0" w:color="auto"/>
        <w:bottom w:val="none" w:sz="0" w:space="0" w:color="auto"/>
        <w:right w:val="none" w:sz="0" w:space="0" w:color="auto"/>
      </w:divBdr>
    </w:div>
    <w:div w:id="482770701">
      <w:bodyDiv w:val="1"/>
      <w:marLeft w:val="0"/>
      <w:marRight w:val="0"/>
      <w:marTop w:val="0"/>
      <w:marBottom w:val="0"/>
      <w:divBdr>
        <w:top w:val="none" w:sz="0" w:space="0" w:color="auto"/>
        <w:left w:val="none" w:sz="0" w:space="0" w:color="auto"/>
        <w:bottom w:val="none" w:sz="0" w:space="0" w:color="auto"/>
        <w:right w:val="none" w:sz="0" w:space="0" w:color="auto"/>
      </w:divBdr>
    </w:div>
    <w:div w:id="593368906">
      <w:bodyDiv w:val="1"/>
      <w:marLeft w:val="0"/>
      <w:marRight w:val="0"/>
      <w:marTop w:val="0"/>
      <w:marBottom w:val="0"/>
      <w:divBdr>
        <w:top w:val="none" w:sz="0" w:space="0" w:color="auto"/>
        <w:left w:val="none" w:sz="0" w:space="0" w:color="auto"/>
        <w:bottom w:val="none" w:sz="0" w:space="0" w:color="auto"/>
        <w:right w:val="none" w:sz="0" w:space="0" w:color="auto"/>
      </w:divBdr>
    </w:div>
    <w:div w:id="706175757">
      <w:bodyDiv w:val="1"/>
      <w:marLeft w:val="0"/>
      <w:marRight w:val="0"/>
      <w:marTop w:val="0"/>
      <w:marBottom w:val="0"/>
      <w:divBdr>
        <w:top w:val="none" w:sz="0" w:space="0" w:color="auto"/>
        <w:left w:val="none" w:sz="0" w:space="0" w:color="auto"/>
        <w:bottom w:val="none" w:sz="0" w:space="0" w:color="auto"/>
        <w:right w:val="none" w:sz="0" w:space="0" w:color="auto"/>
      </w:divBdr>
    </w:div>
    <w:div w:id="960527265">
      <w:bodyDiv w:val="1"/>
      <w:marLeft w:val="0"/>
      <w:marRight w:val="0"/>
      <w:marTop w:val="0"/>
      <w:marBottom w:val="0"/>
      <w:divBdr>
        <w:top w:val="none" w:sz="0" w:space="0" w:color="auto"/>
        <w:left w:val="none" w:sz="0" w:space="0" w:color="auto"/>
        <w:bottom w:val="none" w:sz="0" w:space="0" w:color="auto"/>
        <w:right w:val="none" w:sz="0" w:space="0" w:color="auto"/>
      </w:divBdr>
    </w:div>
    <w:div w:id="974987603">
      <w:bodyDiv w:val="1"/>
      <w:marLeft w:val="0"/>
      <w:marRight w:val="0"/>
      <w:marTop w:val="0"/>
      <w:marBottom w:val="0"/>
      <w:divBdr>
        <w:top w:val="none" w:sz="0" w:space="0" w:color="auto"/>
        <w:left w:val="none" w:sz="0" w:space="0" w:color="auto"/>
        <w:bottom w:val="none" w:sz="0" w:space="0" w:color="auto"/>
        <w:right w:val="none" w:sz="0" w:space="0" w:color="auto"/>
      </w:divBdr>
    </w:div>
    <w:div w:id="1164206553">
      <w:bodyDiv w:val="1"/>
      <w:marLeft w:val="0"/>
      <w:marRight w:val="0"/>
      <w:marTop w:val="0"/>
      <w:marBottom w:val="0"/>
      <w:divBdr>
        <w:top w:val="none" w:sz="0" w:space="0" w:color="auto"/>
        <w:left w:val="none" w:sz="0" w:space="0" w:color="auto"/>
        <w:bottom w:val="none" w:sz="0" w:space="0" w:color="auto"/>
        <w:right w:val="none" w:sz="0" w:space="0" w:color="auto"/>
      </w:divBdr>
    </w:div>
    <w:div w:id="1206484525">
      <w:bodyDiv w:val="1"/>
      <w:marLeft w:val="0"/>
      <w:marRight w:val="0"/>
      <w:marTop w:val="0"/>
      <w:marBottom w:val="0"/>
      <w:divBdr>
        <w:top w:val="none" w:sz="0" w:space="0" w:color="auto"/>
        <w:left w:val="none" w:sz="0" w:space="0" w:color="auto"/>
        <w:bottom w:val="none" w:sz="0" w:space="0" w:color="auto"/>
        <w:right w:val="none" w:sz="0" w:space="0" w:color="auto"/>
      </w:divBdr>
    </w:div>
    <w:div w:id="1252466072">
      <w:bodyDiv w:val="1"/>
      <w:marLeft w:val="0"/>
      <w:marRight w:val="0"/>
      <w:marTop w:val="0"/>
      <w:marBottom w:val="0"/>
      <w:divBdr>
        <w:top w:val="none" w:sz="0" w:space="0" w:color="auto"/>
        <w:left w:val="none" w:sz="0" w:space="0" w:color="auto"/>
        <w:bottom w:val="none" w:sz="0" w:space="0" w:color="auto"/>
        <w:right w:val="none" w:sz="0" w:space="0" w:color="auto"/>
      </w:divBdr>
    </w:div>
    <w:div w:id="1488325442">
      <w:bodyDiv w:val="1"/>
      <w:marLeft w:val="0"/>
      <w:marRight w:val="0"/>
      <w:marTop w:val="0"/>
      <w:marBottom w:val="0"/>
      <w:divBdr>
        <w:top w:val="none" w:sz="0" w:space="0" w:color="auto"/>
        <w:left w:val="none" w:sz="0" w:space="0" w:color="auto"/>
        <w:bottom w:val="none" w:sz="0" w:space="0" w:color="auto"/>
        <w:right w:val="none" w:sz="0" w:space="0" w:color="auto"/>
      </w:divBdr>
    </w:div>
    <w:div w:id="1536505704">
      <w:bodyDiv w:val="1"/>
      <w:marLeft w:val="0"/>
      <w:marRight w:val="0"/>
      <w:marTop w:val="0"/>
      <w:marBottom w:val="0"/>
      <w:divBdr>
        <w:top w:val="none" w:sz="0" w:space="0" w:color="auto"/>
        <w:left w:val="none" w:sz="0" w:space="0" w:color="auto"/>
        <w:bottom w:val="none" w:sz="0" w:space="0" w:color="auto"/>
        <w:right w:val="none" w:sz="0" w:space="0" w:color="auto"/>
      </w:divBdr>
    </w:div>
    <w:div w:id="1540317509">
      <w:bodyDiv w:val="1"/>
      <w:marLeft w:val="0"/>
      <w:marRight w:val="0"/>
      <w:marTop w:val="0"/>
      <w:marBottom w:val="0"/>
      <w:divBdr>
        <w:top w:val="none" w:sz="0" w:space="0" w:color="auto"/>
        <w:left w:val="none" w:sz="0" w:space="0" w:color="auto"/>
        <w:bottom w:val="none" w:sz="0" w:space="0" w:color="auto"/>
        <w:right w:val="none" w:sz="0" w:space="0" w:color="auto"/>
      </w:divBdr>
    </w:div>
    <w:div w:id="1541166866">
      <w:bodyDiv w:val="1"/>
      <w:marLeft w:val="0"/>
      <w:marRight w:val="0"/>
      <w:marTop w:val="0"/>
      <w:marBottom w:val="0"/>
      <w:divBdr>
        <w:top w:val="none" w:sz="0" w:space="0" w:color="auto"/>
        <w:left w:val="none" w:sz="0" w:space="0" w:color="auto"/>
        <w:bottom w:val="none" w:sz="0" w:space="0" w:color="auto"/>
        <w:right w:val="none" w:sz="0" w:space="0" w:color="auto"/>
      </w:divBdr>
    </w:div>
    <w:div w:id="1598632730">
      <w:bodyDiv w:val="1"/>
      <w:marLeft w:val="0"/>
      <w:marRight w:val="0"/>
      <w:marTop w:val="0"/>
      <w:marBottom w:val="0"/>
      <w:divBdr>
        <w:top w:val="none" w:sz="0" w:space="0" w:color="auto"/>
        <w:left w:val="none" w:sz="0" w:space="0" w:color="auto"/>
        <w:bottom w:val="none" w:sz="0" w:space="0" w:color="auto"/>
        <w:right w:val="none" w:sz="0" w:space="0" w:color="auto"/>
      </w:divBdr>
    </w:div>
    <w:div w:id="1798643385">
      <w:bodyDiv w:val="1"/>
      <w:marLeft w:val="0"/>
      <w:marRight w:val="0"/>
      <w:marTop w:val="0"/>
      <w:marBottom w:val="0"/>
      <w:divBdr>
        <w:top w:val="none" w:sz="0" w:space="0" w:color="auto"/>
        <w:left w:val="none" w:sz="0" w:space="0" w:color="auto"/>
        <w:bottom w:val="none" w:sz="0" w:space="0" w:color="auto"/>
        <w:right w:val="none" w:sz="0" w:space="0" w:color="auto"/>
      </w:divBdr>
    </w:div>
    <w:div w:id="1827471995">
      <w:bodyDiv w:val="1"/>
      <w:marLeft w:val="0"/>
      <w:marRight w:val="0"/>
      <w:marTop w:val="0"/>
      <w:marBottom w:val="0"/>
      <w:divBdr>
        <w:top w:val="none" w:sz="0" w:space="0" w:color="auto"/>
        <w:left w:val="none" w:sz="0" w:space="0" w:color="auto"/>
        <w:bottom w:val="none" w:sz="0" w:space="0" w:color="auto"/>
        <w:right w:val="none" w:sz="0" w:space="0" w:color="auto"/>
      </w:divBdr>
    </w:div>
    <w:div w:id="192567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E3C9-0541-4DC5-B2FA-E37FD7A5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5</Pages>
  <Words>1103</Words>
  <Characters>6292</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Reported speech</vt:lpstr>
      <vt:lpstr>Reported speech</vt:lpstr>
      <vt:lpstr>Reported speech</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stef.spronck@helsinki.fi</dc:creator>
  <cp:keywords/>
  <cp:lastModifiedBy>Nadezhda Nadezhda</cp:lastModifiedBy>
  <cp:revision>20</cp:revision>
  <dcterms:created xsi:type="dcterms:W3CDTF">2020-12-01T06:47:00Z</dcterms:created>
  <dcterms:modified xsi:type="dcterms:W3CDTF">2020-12-02T12:13:00Z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C:\Users\User\Desktop\Werkmap_UniDesktop\Bibliography.bib</vt:lpwstr>
  </property>
  <property fmtid="{D5CDD505-2E9C-101B-9397-08002B2CF9AE}" pid="3" name="date">
    <vt:lpwstr>Version: 1 June 2020</vt:lpwstr>
  </property>
  <property fmtid="{D5CDD505-2E9C-101B-9397-08002B2CF9AE}" pid="4" name="subtitle">
    <vt:lpwstr>A typological questionnaire</vt:lpwstr>
  </property>
  <property fmtid="{D5CDD505-2E9C-101B-9397-08002B2CF9AE}" pid="5" name="toc">
    <vt:lpwstr>True</vt:lpwstr>
  </property>
  <property fmtid="{D5CDD505-2E9C-101B-9397-08002B2CF9AE}" pid="6" name="Docear4Word_StyleTitle">
    <vt:lpwstr>Unified style sheet for linguistics</vt:lpwstr>
  </property>
</Properties>
</file>